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2E" w:rsidRDefault="00C9772E" w:rsidP="00A20841">
      <w:pPr>
        <w:tabs>
          <w:tab w:val="left" w:pos="709"/>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KNJIGOVODSTVO DVOJNO </w:t>
      </w:r>
    </w:p>
    <w:p w:rsidR="00C9772E" w:rsidRPr="00F37AD0" w:rsidRDefault="00C9772E" w:rsidP="00A20841">
      <w:pPr>
        <w:tabs>
          <w:tab w:val="left" w:pos="709"/>
        </w:tabs>
        <w:spacing w:after="0" w:line="240" w:lineRule="auto"/>
        <w:ind w:left="360"/>
        <w:jc w:val="both"/>
        <w:rPr>
          <w:rFonts w:ascii="Times New Roman" w:hAnsi="Times New Roman" w:cs="Times New Roman"/>
          <w:b/>
          <w:sz w:val="24"/>
          <w:szCs w:val="24"/>
        </w:rPr>
      </w:pP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p>
    <w:p w:rsidR="00C9772E" w:rsidRDefault="00C9772E" w:rsidP="00A20841">
      <w:pPr>
        <w:pStyle w:val="ListParagraph"/>
        <w:numPr>
          <w:ilvl w:val="0"/>
          <w:numId w:val="18"/>
        </w:numPr>
        <w:tabs>
          <w:tab w:val="left" w:pos="709"/>
        </w:tabs>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POSLOVNE KNJIGE</w:t>
      </w:r>
    </w:p>
    <w:p w:rsidR="00C9772E" w:rsidRPr="00F37AD0" w:rsidRDefault="00C9772E" w:rsidP="00A20841">
      <w:pPr>
        <w:tabs>
          <w:tab w:val="left" w:pos="709"/>
        </w:tabs>
        <w:spacing w:after="0" w:line="240" w:lineRule="auto"/>
        <w:jc w:val="both"/>
        <w:rPr>
          <w:rFonts w:ascii="Times New Roman" w:hAnsi="Times New Roman" w:cs="Times New Roman"/>
          <w:b/>
          <w:sz w:val="24"/>
          <w:szCs w:val="24"/>
        </w:rPr>
      </w:pPr>
    </w:p>
    <w:p w:rsidR="00C9772E" w:rsidRPr="009B53E8" w:rsidRDefault="00C9772E" w:rsidP="00A20841">
      <w:pPr>
        <w:tabs>
          <w:tab w:val="left" w:pos="709"/>
        </w:tabs>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 </w:t>
      </w:r>
      <w:r w:rsidRPr="009B53E8">
        <w:rPr>
          <w:rFonts w:ascii="Times New Roman" w:hAnsi="Times New Roman" w:cs="Times New Roman"/>
          <w:b/>
          <w:sz w:val="24"/>
          <w:szCs w:val="24"/>
          <w:u w:val="single"/>
        </w:rPr>
        <w:t>POJAM POSLOVNIH KNJIGA</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p>
    <w:p w:rsidR="00C9772E" w:rsidRPr="009B53E8" w:rsidRDefault="00C9772E" w:rsidP="00A20841">
      <w:pPr>
        <w:pStyle w:val="ListParagraph"/>
        <w:numPr>
          <w:ilvl w:val="0"/>
          <w:numId w:val="15"/>
        </w:numPr>
        <w:tabs>
          <w:tab w:val="left" w:pos="709"/>
        </w:tabs>
        <w:spacing w:after="120" w:line="240" w:lineRule="auto"/>
        <w:ind w:left="357" w:hanging="357"/>
        <w:jc w:val="both"/>
        <w:rPr>
          <w:rFonts w:ascii="Times New Roman" w:hAnsi="Times New Roman" w:cs="Times New Roman"/>
          <w:sz w:val="24"/>
          <w:szCs w:val="24"/>
        </w:rPr>
      </w:pPr>
      <w:r w:rsidRPr="009B53E8">
        <w:rPr>
          <w:rFonts w:ascii="Times New Roman" w:hAnsi="Times New Roman" w:cs="Times New Roman"/>
          <w:sz w:val="24"/>
          <w:szCs w:val="24"/>
        </w:rPr>
        <w:t xml:space="preserve">Pod poslovnim knjigama podrazumevaju se sve </w:t>
      </w:r>
      <w:r w:rsidRPr="009B53E8">
        <w:rPr>
          <w:rFonts w:ascii="Times New Roman" w:hAnsi="Times New Roman" w:cs="Times New Roman"/>
          <w:b/>
          <w:sz w:val="24"/>
          <w:szCs w:val="24"/>
          <w:u w:val="single"/>
        </w:rPr>
        <w:t>evidencije (obrasci)</w:t>
      </w:r>
      <w:r w:rsidRPr="009B53E8">
        <w:rPr>
          <w:rFonts w:ascii="Times New Roman" w:hAnsi="Times New Roman" w:cs="Times New Roman"/>
          <w:sz w:val="24"/>
          <w:szCs w:val="24"/>
        </w:rPr>
        <w:t>, koje se mogu obavljati:</w:t>
      </w:r>
    </w:p>
    <w:p w:rsidR="00C9772E" w:rsidRPr="009B53E8" w:rsidRDefault="00C9772E" w:rsidP="00A20841">
      <w:pPr>
        <w:pStyle w:val="ListParagraph"/>
        <w:numPr>
          <w:ilvl w:val="0"/>
          <w:numId w:val="19"/>
        </w:numPr>
        <w:tabs>
          <w:tab w:val="left" w:pos="709"/>
        </w:tabs>
        <w:spacing w:after="120" w:line="240" w:lineRule="auto"/>
        <w:ind w:left="1037" w:hanging="357"/>
        <w:jc w:val="both"/>
        <w:rPr>
          <w:rFonts w:ascii="Times New Roman" w:hAnsi="Times New Roman" w:cs="Times New Roman"/>
          <w:sz w:val="24"/>
          <w:szCs w:val="24"/>
        </w:rPr>
      </w:pPr>
      <w:r w:rsidRPr="009B53E8">
        <w:rPr>
          <w:rFonts w:ascii="Times New Roman" w:hAnsi="Times New Roman" w:cs="Times New Roman"/>
          <w:sz w:val="24"/>
          <w:szCs w:val="24"/>
        </w:rPr>
        <w:t>u knjigama sa uvezanim listovima</w:t>
      </w:r>
    </w:p>
    <w:p w:rsidR="00C9772E" w:rsidRPr="009B53E8" w:rsidRDefault="00C9772E" w:rsidP="00A20841">
      <w:pPr>
        <w:pStyle w:val="ListParagraph"/>
        <w:numPr>
          <w:ilvl w:val="0"/>
          <w:numId w:val="19"/>
        </w:numPr>
        <w:tabs>
          <w:tab w:val="left" w:pos="709"/>
        </w:tabs>
        <w:spacing w:after="120" w:line="240" w:lineRule="auto"/>
        <w:ind w:left="1037" w:hanging="357"/>
        <w:jc w:val="both"/>
        <w:rPr>
          <w:rFonts w:ascii="Times New Roman" w:hAnsi="Times New Roman" w:cs="Times New Roman"/>
          <w:sz w:val="24"/>
          <w:szCs w:val="24"/>
        </w:rPr>
      </w:pPr>
      <w:r w:rsidRPr="009B53E8">
        <w:rPr>
          <w:rFonts w:ascii="Times New Roman" w:hAnsi="Times New Roman" w:cs="Times New Roman"/>
          <w:sz w:val="24"/>
          <w:szCs w:val="24"/>
        </w:rPr>
        <w:t>u knjigama sa slobodnim listovima,</w:t>
      </w:r>
    </w:p>
    <w:p w:rsidR="00C9772E" w:rsidRPr="009B53E8" w:rsidRDefault="00C9772E" w:rsidP="00A20841">
      <w:pPr>
        <w:pStyle w:val="ListParagraph"/>
        <w:numPr>
          <w:ilvl w:val="0"/>
          <w:numId w:val="19"/>
        </w:numPr>
        <w:tabs>
          <w:tab w:val="left" w:pos="709"/>
        </w:tabs>
        <w:spacing w:after="120" w:line="240" w:lineRule="auto"/>
        <w:ind w:left="1037" w:hanging="357"/>
        <w:jc w:val="both"/>
        <w:rPr>
          <w:rFonts w:ascii="Times New Roman" w:hAnsi="Times New Roman" w:cs="Times New Roman"/>
          <w:sz w:val="24"/>
          <w:szCs w:val="24"/>
        </w:rPr>
      </w:pPr>
      <w:r w:rsidRPr="009B53E8">
        <w:rPr>
          <w:rFonts w:ascii="Times New Roman" w:hAnsi="Times New Roman" w:cs="Times New Roman"/>
          <w:sz w:val="24"/>
          <w:szCs w:val="24"/>
        </w:rPr>
        <w:t>karticama ili</w:t>
      </w:r>
    </w:p>
    <w:p w:rsidR="00C9772E" w:rsidRPr="009B53E8" w:rsidRDefault="00C9772E" w:rsidP="00A20841">
      <w:pPr>
        <w:pStyle w:val="ListParagraph"/>
        <w:numPr>
          <w:ilvl w:val="0"/>
          <w:numId w:val="19"/>
        </w:numPr>
        <w:tabs>
          <w:tab w:val="left" w:pos="709"/>
        </w:tabs>
        <w:spacing w:after="0" w:line="240" w:lineRule="auto"/>
        <w:ind w:left="1037" w:hanging="357"/>
        <w:jc w:val="both"/>
        <w:rPr>
          <w:rFonts w:ascii="Times New Roman" w:hAnsi="Times New Roman" w:cs="Times New Roman"/>
          <w:sz w:val="24"/>
          <w:szCs w:val="24"/>
        </w:rPr>
      </w:pPr>
      <w:proofErr w:type="gramStart"/>
      <w:r w:rsidRPr="009B53E8">
        <w:rPr>
          <w:rFonts w:ascii="Times New Roman" w:hAnsi="Times New Roman" w:cs="Times New Roman"/>
          <w:sz w:val="24"/>
          <w:szCs w:val="24"/>
        </w:rPr>
        <w:t>u</w:t>
      </w:r>
      <w:proofErr w:type="gramEnd"/>
      <w:r w:rsidRPr="009B53E8">
        <w:rPr>
          <w:rFonts w:ascii="Times New Roman" w:hAnsi="Times New Roman" w:cs="Times New Roman"/>
          <w:sz w:val="24"/>
          <w:szCs w:val="24"/>
        </w:rPr>
        <w:t xml:space="preserve"> elektronskoj formi.</w:t>
      </w:r>
    </w:p>
    <w:p w:rsidR="00C9772E" w:rsidRPr="009B53E8" w:rsidRDefault="00C9772E" w:rsidP="00A20841">
      <w:pPr>
        <w:tabs>
          <w:tab w:val="left" w:pos="709"/>
        </w:tabs>
        <w:spacing w:after="0" w:line="240" w:lineRule="auto"/>
        <w:ind w:left="318"/>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Poslovne knjige imaju značaj </w:t>
      </w:r>
      <w:r w:rsidRPr="009B53E8">
        <w:rPr>
          <w:rFonts w:ascii="Times New Roman" w:hAnsi="Times New Roman" w:cs="Times New Roman"/>
          <w:b/>
          <w:sz w:val="24"/>
          <w:szCs w:val="24"/>
        </w:rPr>
        <w:t>javnih isprava</w:t>
      </w:r>
      <w:r w:rsidRPr="009B53E8">
        <w:rPr>
          <w:rFonts w:ascii="Times New Roman" w:hAnsi="Times New Roman" w:cs="Times New Roman"/>
          <w:sz w:val="24"/>
          <w:szCs w:val="24"/>
        </w:rPr>
        <w:t>.</w:t>
      </w:r>
      <w:proofErr w:type="gramEnd"/>
    </w:p>
    <w:p w:rsidR="00C9772E" w:rsidRPr="009B53E8" w:rsidRDefault="00C9772E" w:rsidP="00A20841">
      <w:pPr>
        <w:pStyle w:val="ListParagraph"/>
        <w:numPr>
          <w:ilvl w:val="0"/>
          <w:numId w:val="15"/>
        </w:numPr>
        <w:tabs>
          <w:tab w:val="left" w:pos="709"/>
        </w:tabs>
        <w:spacing w:before="120" w:after="0" w:line="240" w:lineRule="auto"/>
        <w:ind w:left="357" w:hanging="357"/>
        <w:contextualSpacing w:val="0"/>
        <w:jc w:val="both"/>
        <w:rPr>
          <w:rFonts w:ascii="Times New Roman" w:hAnsi="Times New Roman" w:cs="Times New Roman"/>
          <w:sz w:val="24"/>
          <w:szCs w:val="24"/>
        </w:rPr>
      </w:pPr>
      <w:r w:rsidRPr="009B53E8">
        <w:rPr>
          <w:rFonts w:ascii="Times New Roman" w:hAnsi="Times New Roman" w:cs="Times New Roman"/>
          <w:sz w:val="24"/>
          <w:szCs w:val="24"/>
        </w:rPr>
        <w:t>Razlikuju se u dvojnom knjigovodstvu:</w:t>
      </w:r>
    </w:p>
    <w:p w:rsidR="00C9772E" w:rsidRPr="009B53E8" w:rsidRDefault="00C9772E" w:rsidP="00A20841">
      <w:pPr>
        <w:pStyle w:val="ListParagraph"/>
        <w:numPr>
          <w:ilvl w:val="0"/>
          <w:numId w:val="20"/>
        </w:numPr>
        <w:tabs>
          <w:tab w:val="left" w:pos="709"/>
        </w:tabs>
        <w:spacing w:before="120" w:after="0" w:line="240" w:lineRule="auto"/>
        <w:ind w:left="1037" w:hanging="357"/>
        <w:jc w:val="both"/>
        <w:rPr>
          <w:rFonts w:ascii="Times New Roman" w:hAnsi="Times New Roman" w:cs="Times New Roman"/>
          <w:sz w:val="24"/>
          <w:szCs w:val="24"/>
        </w:rPr>
      </w:pPr>
      <w:r w:rsidRPr="009B53E8">
        <w:rPr>
          <w:rFonts w:ascii="Times New Roman" w:hAnsi="Times New Roman" w:cs="Times New Roman"/>
          <w:sz w:val="24"/>
          <w:szCs w:val="24"/>
        </w:rPr>
        <w:t xml:space="preserve">Knjige za </w:t>
      </w:r>
      <w:r w:rsidRPr="009B53E8">
        <w:rPr>
          <w:rFonts w:ascii="Times New Roman" w:hAnsi="Times New Roman" w:cs="Times New Roman"/>
          <w:b/>
          <w:sz w:val="24"/>
          <w:szCs w:val="24"/>
        </w:rPr>
        <w:t>sistematsku</w:t>
      </w:r>
      <w:r w:rsidRPr="009B53E8">
        <w:rPr>
          <w:rFonts w:ascii="Times New Roman" w:hAnsi="Times New Roman" w:cs="Times New Roman"/>
          <w:sz w:val="24"/>
          <w:szCs w:val="24"/>
        </w:rPr>
        <w:t xml:space="preserve"> evidenciju (glavne knjige)</w:t>
      </w:r>
    </w:p>
    <w:p w:rsidR="00C9772E" w:rsidRPr="009B53E8" w:rsidRDefault="00C9772E" w:rsidP="00A20841">
      <w:pPr>
        <w:pStyle w:val="ListParagraph"/>
        <w:numPr>
          <w:ilvl w:val="0"/>
          <w:numId w:val="20"/>
        </w:numPr>
        <w:tabs>
          <w:tab w:val="left" w:pos="709"/>
        </w:tabs>
        <w:spacing w:after="0" w:line="240" w:lineRule="auto"/>
        <w:ind w:left="1037" w:hanging="357"/>
        <w:contextualSpacing w:val="0"/>
        <w:jc w:val="both"/>
        <w:rPr>
          <w:rFonts w:ascii="Times New Roman" w:hAnsi="Times New Roman" w:cs="Times New Roman"/>
          <w:sz w:val="24"/>
          <w:szCs w:val="24"/>
        </w:rPr>
      </w:pPr>
      <w:r w:rsidRPr="009B53E8">
        <w:rPr>
          <w:rFonts w:ascii="Times New Roman" w:hAnsi="Times New Roman" w:cs="Times New Roman"/>
          <w:sz w:val="24"/>
          <w:szCs w:val="24"/>
        </w:rPr>
        <w:t xml:space="preserve">Knjige za </w:t>
      </w:r>
      <w:r w:rsidRPr="009B53E8">
        <w:rPr>
          <w:rFonts w:ascii="Times New Roman" w:hAnsi="Times New Roman" w:cs="Times New Roman"/>
          <w:b/>
          <w:sz w:val="24"/>
          <w:szCs w:val="24"/>
        </w:rPr>
        <w:t>hronološku</w:t>
      </w:r>
      <w:r w:rsidRPr="009B53E8">
        <w:rPr>
          <w:rFonts w:ascii="Times New Roman" w:hAnsi="Times New Roman" w:cs="Times New Roman"/>
          <w:sz w:val="24"/>
          <w:szCs w:val="24"/>
        </w:rPr>
        <w:t xml:space="preserve"> evidenciju (dnevnik).</w:t>
      </w:r>
    </w:p>
    <w:p w:rsidR="00C9772E" w:rsidRPr="009B53E8" w:rsidRDefault="00C9772E" w:rsidP="00A20841">
      <w:pPr>
        <w:tabs>
          <w:tab w:val="left" w:pos="709"/>
        </w:tabs>
        <w:spacing w:after="0" w:line="240" w:lineRule="auto"/>
        <w:ind w:left="320"/>
        <w:jc w:val="both"/>
        <w:rPr>
          <w:rFonts w:ascii="Times New Roman" w:hAnsi="Times New Roman" w:cs="Times New Roman"/>
          <w:sz w:val="24"/>
          <w:szCs w:val="24"/>
        </w:rPr>
      </w:pPr>
    </w:p>
    <w:p w:rsidR="00C9772E" w:rsidRPr="009B53E8" w:rsidRDefault="00C9772E" w:rsidP="00A20841">
      <w:pPr>
        <w:tabs>
          <w:tab w:val="left" w:pos="709"/>
        </w:tabs>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Knjige za sistematsku evidenciju</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U zavisnosti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složenosti računa koje sadrže razlikuju se:</w:t>
      </w:r>
    </w:p>
    <w:p w:rsidR="00C9772E" w:rsidRPr="009B53E8" w:rsidRDefault="00C9772E" w:rsidP="00A20841">
      <w:pPr>
        <w:pStyle w:val="ListParagraph"/>
        <w:numPr>
          <w:ilvl w:val="0"/>
          <w:numId w:val="21"/>
        </w:num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glavne knjige </w:t>
      </w:r>
      <w:r w:rsidRPr="009B53E8">
        <w:rPr>
          <w:rFonts w:ascii="Times New Roman" w:hAnsi="Times New Roman" w:cs="Times New Roman"/>
          <w:b/>
          <w:sz w:val="24"/>
          <w:szCs w:val="24"/>
        </w:rPr>
        <w:t>prvog</w:t>
      </w:r>
      <w:r w:rsidRPr="009B53E8">
        <w:rPr>
          <w:rFonts w:ascii="Times New Roman" w:hAnsi="Times New Roman" w:cs="Times New Roman"/>
          <w:sz w:val="24"/>
          <w:szCs w:val="24"/>
        </w:rPr>
        <w:t xml:space="preserve"> stepena – </w:t>
      </w:r>
      <w:r w:rsidRPr="009B53E8">
        <w:rPr>
          <w:rFonts w:ascii="Times New Roman" w:hAnsi="Times New Roman" w:cs="Times New Roman"/>
          <w:b/>
          <w:sz w:val="24"/>
          <w:szCs w:val="24"/>
        </w:rPr>
        <w:t>sintetički</w:t>
      </w:r>
      <w:r w:rsidRPr="009B53E8">
        <w:rPr>
          <w:rFonts w:ascii="Times New Roman" w:hAnsi="Times New Roman" w:cs="Times New Roman"/>
          <w:sz w:val="24"/>
          <w:szCs w:val="24"/>
        </w:rPr>
        <w:t xml:space="preserve"> računi i</w:t>
      </w:r>
    </w:p>
    <w:p w:rsidR="00C9772E" w:rsidRPr="009B53E8" w:rsidRDefault="00C9772E" w:rsidP="00A20841">
      <w:pPr>
        <w:pStyle w:val="ListParagraph"/>
        <w:numPr>
          <w:ilvl w:val="0"/>
          <w:numId w:val="21"/>
        </w:numPr>
        <w:tabs>
          <w:tab w:val="left" w:pos="709"/>
        </w:tabs>
        <w:spacing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glavne</w:t>
      </w:r>
      <w:proofErr w:type="gramEnd"/>
      <w:r w:rsidRPr="009B53E8">
        <w:rPr>
          <w:rFonts w:ascii="Times New Roman" w:hAnsi="Times New Roman" w:cs="Times New Roman"/>
          <w:sz w:val="24"/>
          <w:szCs w:val="24"/>
        </w:rPr>
        <w:t xml:space="preserve"> knjige </w:t>
      </w:r>
      <w:r w:rsidRPr="009B53E8">
        <w:rPr>
          <w:rFonts w:ascii="Times New Roman" w:hAnsi="Times New Roman" w:cs="Times New Roman"/>
          <w:b/>
          <w:sz w:val="24"/>
          <w:szCs w:val="24"/>
        </w:rPr>
        <w:t>drugog itd.</w:t>
      </w: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stepena</w:t>
      </w:r>
      <w:proofErr w:type="gramEnd"/>
      <w:r w:rsidRPr="009B53E8">
        <w:rPr>
          <w:rFonts w:ascii="Times New Roman" w:hAnsi="Times New Roman" w:cs="Times New Roman"/>
          <w:sz w:val="24"/>
          <w:szCs w:val="24"/>
        </w:rPr>
        <w:t xml:space="preserve"> (ili tzv. </w:t>
      </w:r>
      <w:r w:rsidRPr="009B53E8">
        <w:rPr>
          <w:rFonts w:ascii="Times New Roman" w:hAnsi="Times New Roman" w:cs="Times New Roman"/>
          <w:b/>
          <w:sz w:val="24"/>
          <w:szCs w:val="24"/>
        </w:rPr>
        <w:t>pomoćne knjige</w:t>
      </w:r>
      <w:r w:rsidR="00147BB7">
        <w:rPr>
          <w:rFonts w:ascii="Times New Roman" w:hAnsi="Times New Roman" w:cs="Times New Roman"/>
          <w:b/>
          <w:sz w:val="24"/>
          <w:szCs w:val="24"/>
        </w:rPr>
        <w:t xml:space="preserve">-prosto </w:t>
      </w:r>
      <w:r w:rsidRPr="009B53E8">
        <w:rPr>
          <w:rFonts w:ascii="Times New Roman" w:hAnsi="Times New Roman" w:cs="Times New Roman"/>
          <w:sz w:val="24"/>
          <w:szCs w:val="24"/>
        </w:rPr>
        <w:t xml:space="preserve">) – </w:t>
      </w:r>
      <w:r w:rsidRPr="009B53E8">
        <w:rPr>
          <w:rFonts w:ascii="Times New Roman" w:hAnsi="Times New Roman" w:cs="Times New Roman"/>
          <w:b/>
          <w:sz w:val="24"/>
          <w:szCs w:val="24"/>
        </w:rPr>
        <w:t>analitički</w:t>
      </w:r>
      <w:r w:rsidRPr="009B53E8">
        <w:rPr>
          <w:rFonts w:ascii="Times New Roman" w:hAnsi="Times New Roman" w:cs="Times New Roman"/>
          <w:sz w:val="24"/>
          <w:szCs w:val="24"/>
        </w:rPr>
        <w:t xml:space="preserve"> računi.</w:t>
      </w:r>
    </w:p>
    <w:p w:rsidR="00C9772E" w:rsidRDefault="00C9772E" w:rsidP="00A20841">
      <w:pPr>
        <w:tabs>
          <w:tab w:val="left" w:pos="709"/>
        </w:tabs>
        <w:spacing w:after="0" w:line="240" w:lineRule="auto"/>
        <w:ind w:left="780"/>
        <w:jc w:val="both"/>
        <w:rPr>
          <w:rFonts w:ascii="Times New Roman" w:hAnsi="Times New Roman" w:cs="Times New Roman"/>
          <w:sz w:val="24"/>
          <w:szCs w:val="24"/>
        </w:rPr>
      </w:pPr>
    </w:p>
    <w:p w:rsidR="00C9772E" w:rsidRPr="009B53E8" w:rsidRDefault="00C9772E" w:rsidP="00A20841">
      <w:pPr>
        <w:tabs>
          <w:tab w:val="left" w:pos="709"/>
        </w:tabs>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Knjige za hronološku evidenciju</w:t>
      </w:r>
    </w:p>
    <w:p w:rsidR="00C9772E" w:rsidRPr="009B53E8" w:rsidRDefault="00C9772E" w:rsidP="00A20841">
      <w:pPr>
        <w:tabs>
          <w:tab w:val="left" w:pos="709"/>
        </w:tabs>
        <w:spacing w:after="0" w:line="240" w:lineRule="auto"/>
        <w:jc w:val="both"/>
        <w:rPr>
          <w:rFonts w:ascii="Times New Roman" w:hAnsi="Times New Roman" w:cs="Times New Roman"/>
          <w:b/>
          <w:sz w:val="24"/>
          <w:szCs w:val="24"/>
        </w:rPr>
      </w:pP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b/>
          <w:sz w:val="24"/>
          <w:szCs w:val="24"/>
        </w:rPr>
        <w:tab/>
      </w:r>
      <w:r w:rsidRPr="009B53E8">
        <w:rPr>
          <w:rFonts w:ascii="Times New Roman" w:hAnsi="Times New Roman" w:cs="Times New Roman"/>
          <w:sz w:val="24"/>
          <w:szCs w:val="24"/>
        </w:rPr>
        <w:t xml:space="preserve">U </w:t>
      </w:r>
      <w:r w:rsidRPr="009B53E8">
        <w:rPr>
          <w:rFonts w:ascii="Times New Roman" w:hAnsi="Times New Roman" w:cs="Times New Roman"/>
          <w:b/>
          <w:sz w:val="24"/>
          <w:szCs w:val="24"/>
        </w:rPr>
        <w:t>dnevniku</w:t>
      </w:r>
      <w:r w:rsidRPr="009B53E8">
        <w:rPr>
          <w:rFonts w:ascii="Times New Roman" w:hAnsi="Times New Roman" w:cs="Times New Roman"/>
          <w:sz w:val="24"/>
          <w:szCs w:val="24"/>
        </w:rPr>
        <w:t xml:space="preserve"> se poslovni događaji evidentiraju hronološkim redosledom kako su </w:t>
      </w:r>
      <w:r w:rsidRPr="009B53E8">
        <w:rPr>
          <w:rFonts w:ascii="Times New Roman" w:hAnsi="Times New Roman" w:cs="Times New Roman"/>
          <w:b/>
          <w:sz w:val="24"/>
          <w:szCs w:val="24"/>
        </w:rPr>
        <w:t>nastali</w:t>
      </w:r>
      <w:r w:rsidRPr="009B53E8">
        <w:rPr>
          <w:rFonts w:ascii="Times New Roman" w:hAnsi="Times New Roman" w:cs="Times New Roman"/>
          <w:sz w:val="24"/>
          <w:szCs w:val="24"/>
        </w:rPr>
        <w:t xml:space="preserve">, nezavisno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toga da li se knjiženje obavlja istog dana ili za 10-15 dana.</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Preko dnevnika se lakše pronalaze </w:t>
      </w:r>
      <w:r w:rsidRPr="009B53E8">
        <w:rPr>
          <w:rFonts w:ascii="Times New Roman" w:hAnsi="Times New Roman" w:cs="Times New Roman"/>
          <w:b/>
          <w:sz w:val="24"/>
          <w:szCs w:val="24"/>
        </w:rPr>
        <w:t>greške</w:t>
      </w:r>
      <w:r w:rsidRPr="009B53E8">
        <w:rPr>
          <w:rFonts w:ascii="Times New Roman" w:hAnsi="Times New Roman" w:cs="Times New Roman"/>
          <w:sz w:val="24"/>
          <w:szCs w:val="24"/>
        </w:rPr>
        <w:t xml:space="preserve">, i služi za rekonstrukciju knjniženja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karticama.</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r>
      <w:r w:rsidRPr="009B53E8">
        <w:rPr>
          <w:rFonts w:ascii="Times New Roman" w:hAnsi="Times New Roman" w:cs="Times New Roman"/>
          <w:sz w:val="24"/>
          <w:szCs w:val="24"/>
        </w:rPr>
        <w:tab/>
      </w:r>
      <w:proofErr w:type="gramStart"/>
      <w:r w:rsidRPr="009B53E8">
        <w:rPr>
          <w:rFonts w:ascii="Times New Roman" w:hAnsi="Times New Roman" w:cs="Times New Roman"/>
          <w:sz w:val="24"/>
          <w:szCs w:val="24"/>
        </w:rPr>
        <w:t xml:space="preserve">U kolonu za </w:t>
      </w:r>
      <w:r w:rsidRPr="009B53E8">
        <w:rPr>
          <w:rFonts w:ascii="Times New Roman" w:hAnsi="Times New Roman" w:cs="Times New Roman"/>
          <w:b/>
          <w:sz w:val="24"/>
          <w:szCs w:val="24"/>
          <w:u w:val="single"/>
        </w:rPr>
        <w:t>datum</w:t>
      </w:r>
      <w:r w:rsidRPr="009B53E8">
        <w:rPr>
          <w:rFonts w:ascii="Times New Roman" w:hAnsi="Times New Roman" w:cs="Times New Roman"/>
          <w:sz w:val="24"/>
          <w:szCs w:val="24"/>
        </w:rPr>
        <w:t xml:space="preserve"> upisuje se datum nastanka poslovne promene.</w:t>
      </w:r>
      <w:proofErr w:type="gramEnd"/>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U kolonu za </w:t>
      </w:r>
      <w:r w:rsidRPr="009B53E8">
        <w:rPr>
          <w:rFonts w:ascii="Times New Roman" w:hAnsi="Times New Roman" w:cs="Times New Roman"/>
          <w:b/>
          <w:sz w:val="24"/>
          <w:szCs w:val="24"/>
          <w:u w:val="single"/>
        </w:rPr>
        <w:t>opis</w:t>
      </w:r>
      <w:r w:rsidRPr="009B53E8">
        <w:rPr>
          <w:rFonts w:ascii="Times New Roman" w:hAnsi="Times New Roman" w:cs="Times New Roman"/>
          <w:sz w:val="24"/>
          <w:szCs w:val="24"/>
        </w:rPr>
        <w:t xml:space="preserve"> se upisuju dugovni i potražni računi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kojima se knjiži svaki pojedinačni stav, i kratak opis promene ili broj i naziv dokumenta na osnovu kojega je promena knjižena.</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U kolonu za </w:t>
      </w:r>
      <w:r w:rsidRPr="009B53E8">
        <w:rPr>
          <w:rFonts w:ascii="Times New Roman" w:hAnsi="Times New Roman" w:cs="Times New Roman"/>
          <w:b/>
          <w:sz w:val="24"/>
          <w:szCs w:val="24"/>
          <w:u w:val="single"/>
        </w:rPr>
        <w:t>poziv</w:t>
      </w:r>
      <w:r w:rsidRPr="009B53E8">
        <w:rPr>
          <w:rFonts w:ascii="Times New Roman" w:hAnsi="Times New Roman" w:cs="Times New Roman"/>
          <w:sz w:val="24"/>
          <w:szCs w:val="24"/>
        </w:rPr>
        <w:t xml:space="preserve"> se upisuju brojevi računa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koje se prenose knjiženja.</w:t>
      </w:r>
    </w:p>
    <w:p w:rsidR="00C9772E"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r>
      <w:proofErr w:type="gramStart"/>
      <w:r w:rsidRPr="009B53E8">
        <w:rPr>
          <w:rFonts w:ascii="Times New Roman" w:hAnsi="Times New Roman" w:cs="Times New Roman"/>
          <w:b/>
          <w:sz w:val="24"/>
          <w:szCs w:val="24"/>
          <w:u w:val="single"/>
        </w:rPr>
        <w:t>Promet</w:t>
      </w:r>
      <w:r w:rsidRPr="009B53E8">
        <w:rPr>
          <w:rFonts w:ascii="Times New Roman" w:hAnsi="Times New Roman" w:cs="Times New Roman"/>
          <w:sz w:val="24"/>
          <w:szCs w:val="24"/>
        </w:rPr>
        <w:t>, odnosno, proknjiženi iznos, se iskazuje u dve kolone.</w:t>
      </w:r>
      <w:proofErr w:type="gramEnd"/>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U levu, tj.</w:t>
      </w:r>
      <w:proofErr w:type="gramEnd"/>
      <w:r w:rsidRPr="009B53E8">
        <w:rPr>
          <w:rFonts w:ascii="Times New Roman" w:hAnsi="Times New Roman" w:cs="Times New Roman"/>
          <w:sz w:val="24"/>
          <w:szCs w:val="24"/>
        </w:rPr>
        <w:t xml:space="preserve"> </w:t>
      </w:r>
      <w:proofErr w:type="gramStart"/>
      <w:r w:rsidRPr="009B53E8">
        <w:rPr>
          <w:rFonts w:ascii="Times New Roman" w:hAnsi="Times New Roman" w:cs="Times New Roman"/>
          <w:b/>
          <w:sz w:val="24"/>
          <w:szCs w:val="24"/>
        </w:rPr>
        <w:t>dugovnu</w:t>
      </w:r>
      <w:proofErr w:type="gramEnd"/>
      <w:r w:rsidRPr="009B53E8">
        <w:rPr>
          <w:rFonts w:ascii="Times New Roman" w:hAnsi="Times New Roman" w:cs="Times New Roman"/>
          <w:sz w:val="24"/>
          <w:szCs w:val="24"/>
        </w:rPr>
        <w:t xml:space="preserve"> kolonu, se knjiže iznosi po računima zaduženja, a u desnu, tj. </w:t>
      </w:r>
      <w:proofErr w:type="gramStart"/>
      <w:r w:rsidRPr="009B53E8">
        <w:rPr>
          <w:rFonts w:ascii="Times New Roman" w:hAnsi="Times New Roman" w:cs="Times New Roman"/>
          <w:b/>
          <w:sz w:val="24"/>
          <w:szCs w:val="24"/>
        </w:rPr>
        <w:t>potražnu</w:t>
      </w:r>
      <w:proofErr w:type="gramEnd"/>
      <w:r w:rsidRPr="009B53E8">
        <w:rPr>
          <w:rFonts w:ascii="Times New Roman" w:hAnsi="Times New Roman" w:cs="Times New Roman"/>
          <w:sz w:val="24"/>
          <w:szCs w:val="24"/>
        </w:rPr>
        <w:t xml:space="preserve"> – iznosi po računima odobrenja.</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p>
    <w:p w:rsidR="00C9772E" w:rsidRPr="009B53E8" w:rsidRDefault="00C9772E" w:rsidP="00A20841">
      <w:pPr>
        <w:spacing w:after="12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Urednost</w:t>
      </w:r>
    </w:p>
    <w:p w:rsidR="00C9772E" w:rsidRPr="00C50559" w:rsidRDefault="00C9772E" w:rsidP="00A20841">
      <w:pPr>
        <w:spacing w:after="0" w:line="240" w:lineRule="auto"/>
        <w:jc w:val="both"/>
        <w:rPr>
          <w:rFonts w:ascii="Times New Roman" w:hAnsi="Times New Roman" w:cs="Times New Roman"/>
          <w:color w:val="FF0000"/>
          <w:sz w:val="24"/>
          <w:szCs w:val="24"/>
        </w:rPr>
      </w:pPr>
      <w:r w:rsidRPr="009B53E8">
        <w:rPr>
          <w:rFonts w:ascii="Times New Roman" w:hAnsi="Times New Roman" w:cs="Times New Roman"/>
          <w:b/>
          <w:sz w:val="24"/>
          <w:szCs w:val="24"/>
        </w:rPr>
        <w:tab/>
      </w:r>
      <w:proofErr w:type="gramStart"/>
      <w:r w:rsidRPr="00C50559">
        <w:rPr>
          <w:rFonts w:ascii="Times New Roman" w:hAnsi="Times New Roman" w:cs="Times New Roman"/>
          <w:color w:val="FF0000"/>
          <w:sz w:val="24"/>
          <w:szCs w:val="24"/>
        </w:rPr>
        <w:t xml:space="preserve">Prilikom obavljanja knjiženja u poslovnim knjigama moraju se </w:t>
      </w:r>
      <w:r>
        <w:rPr>
          <w:rFonts w:ascii="Times New Roman" w:hAnsi="Times New Roman" w:cs="Times New Roman"/>
          <w:color w:val="FF0000"/>
          <w:sz w:val="24"/>
          <w:szCs w:val="24"/>
        </w:rPr>
        <w:t>poštovati</w:t>
      </w:r>
      <w:r w:rsidRPr="00C50559">
        <w:rPr>
          <w:rFonts w:ascii="Times New Roman" w:hAnsi="Times New Roman" w:cs="Times New Roman"/>
          <w:color w:val="FF0000"/>
          <w:sz w:val="24"/>
          <w:szCs w:val="24"/>
        </w:rPr>
        <w:t>i određena pravila radi obezbeđenja pouzdanosti i preglednosti knjigovodstvenih podataka.</w:t>
      </w:r>
      <w:proofErr w:type="gramEnd"/>
      <w:r w:rsidRPr="00C50559">
        <w:rPr>
          <w:rFonts w:ascii="Times New Roman" w:hAnsi="Times New Roman" w:cs="Times New Roman"/>
          <w:color w:val="FF0000"/>
          <w:sz w:val="24"/>
          <w:szCs w:val="24"/>
        </w:rPr>
        <w:t xml:space="preserve"> Ta se pravila nazivaju „</w:t>
      </w:r>
      <w:r w:rsidRPr="00C50559">
        <w:rPr>
          <w:rFonts w:ascii="Times New Roman" w:hAnsi="Times New Roman" w:cs="Times New Roman"/>
          <w:color w:val="FF0000"/>
          <w:sz w:val="24"/>
          <w:szCs w:val="24"/>
          <w:u w:val="single"/>
        </w:rPr>
        <w:t>načela urednosti vođenja poslovnih knjiga</w:t>
      </w:r>
      <w:proofErr w:type="gramStart"/>
      <w:r w:rsidRPr="00C50559">
        <w:rPr>
          <w:rFonts w:ascii="Times New Roman" w:hAnsi="Times New Roman" w:cs="Times New Roman"/>
          <w:color w:val="FF0000"/>
          <w:sz w:val="24"/>
          <w:szCs w:val="24"/>
        </w:rPr>
        <w:t>“ i</w:t>
      </w:r>
      <w:proofErr w:type="gramEnd"/>
      <w:r w:rsidRPr="00C50559">
        <w:rPr>
          <w:rFonts w:ascii="Times New Roman" w:hAnsi="Times New Roman" w:cs="Times New Roman"/>
          <w:color w:val="FF0000"/>
          <w:sz w:val="24"/>
          <w:szCs w:val="24"/>
        </w:rPr>
        <w:t xml:space="preserve"> na njih ćemo se osvrnuti kako sledi.</w:t>
      </w:r>
    </w:p>
    <w:p w:rsidR="00C9772E" w:rsidRPr="009B53E8" w:rsidRDefault="00C9772E" w:rsidP="00A20841">
      <w:pPr>
        <w:pStyle w:val="ListParagraph"/>
        <w:numPr>
          <w:ilvl w:val="0"/>
          <w:numId w:val="16"/>
        </w:numPr>
        <w:spacing w:before="120" w:after="0" w:line="240" w:lineRule="auto"/>
        <w:ind w:left="357" w:hanging="357"/>
        <w:jc w:val="both"/>
        <w:rPr>
          <w:rFonts w:ascii="Times New Roman" w:hAnsi="Times New Roman" w:cs="Times New Roman"/>
          <w:b/>
          <w:sz w:val="24"/>
          <w:szCs w:val="24"/>
        </w:rPr>
      </w:pPr>
      <w:r w:rsidRPr="009B53E8">
        <w:rPr>
          <w:rFonts w:ascii="Times New Roman" w:hAnsi="Times New Roman" w:cs="Times New Roman"/>
          <w:b/>
          <w:sz w:val="24"/>
          <w:szCs w:val="24"/>
        </w:rPr>
        <w:t xml:space="preserve">U poslovnim knjigama treba obezbediti podatke o </w:t>
      </w:r>
      <w:r w:rsidRPr="009B53E8">
        <w:rPr>
          <w:rFonts w:ascii="Times New Roman" w:hAnsi="Times New Roman" w:cs="Times New Roman"/>
          <w:b/>
          <w:sz w:val="24"/>
          <w:szCs w:val="24"/>
          <w:u w:val="single"/>
        </w:rPr>
        <w:t>celokupnom poslovanju</w:t>
      </w:r>
      <w:r w:rsidRPr="009B53E8">
        <w:rPr>
          <w:rFonts w:ascii="Times New Roman" w:hAnsi="Times New Roman" w:cs="Times New Roman"/>
          <w:b/>
          <w:sz w:val="24"/>
          <w:szCs w:val="24"/>
        </w:rPr>
        <w:t xml:space="preserve"> preduzeća i o pojedinim poslovnim </w:t>
      </w:r>
      <w:r w:rsidRPr="009B53E8">
        <w:rPr>
          <w:rFonts w:ascii="Times New Roman" w:hAnsi="Times New Roman" w:cs="Times New Roman"/>
          <w:b/>
          <w:sz w:val="24"/>
          <w:szCs w:val="24"/>
          <w:u w:val="single"/>
        </w:rPr>
        <w:t>promenama</w:t>
      </w:r>
      <w:r w:rsidRPr="009B53E8">
        <w:rPr>
          <w:rFonts w:ascii="Times New Roman" w:hAnsi="Times New Roman" w:cs="Times New Roman"/>
          <w:b/>
          <w:sz w:val="24"/>
          <w:szCs w:val="24"/>
        </w:rPr>
        <w:t xml:space="preserve"> po </w:t>
      </w:r>
      <w:r w:rsidRPr="009B53E8">
        <w:rPr>
          <w:rFonts w:ascii="Times New Roman" w:hAnsi="Times New Roman" w:cs="Times New Roman"/>
          <w:b/>
          <w:sz w:val="24"/>
          <w:szCs w:val="24"/>
          <w:u w:val="single"/>
        </w:rPr>
        <w:t>hronološkom</w:t>
      </w:r>
      <w:r w:rsidRPr="009B53E8">
        <w:rPr>
          <w:rFonts w:ascii="Times New Roman" w:hAnsi="Times New Roman" w:cs="Times New Roman"/>
          <w:b/>
          <w:sz w:val="24"/>
          <w:szCs w:val="24"/>
        </w:rPr>
        <w:t xml:space="preserve"> redosledu i u </w:t>
      </w:r>
      <w:r w:rsidRPr="009B53E8">
        <w:rPr>
          <w:rFonts w:ascii="Times New Roman" w:hAnsi="Times New Roman" w:cs="Times New Roman"/>
          <w:b/>
          <w:sz w:val="24"/>
          <w:szCs w:val="24"/>
          <w:u w:val="single"/>
        </w:rPr>
        <w:t>bruto iznosu</w:t>
      </w:r>
      <w:r w:rsidRPr="009B53E8">
        <w:rPr>
          <w:rFonts w:ascii="Times New Roman" w:hAnsi="Times New Roman" w:cs="Times New Roman"/>
          <w:b/>
          <w:sz w:val="24"/>
          <w:szCs w:val="24"/>
        </w:rPr>
        <w:t xml:space="preserve"> bez prebijanja. </w:t>
      </w:r>
    </w:p>
    <w:p w:rsidR="00C9772E" w:rsidRPr="009B53E8" w:rsidRDefault="00C9772E" w:rsidP="00A20841">
      <w:pPr>
        <w:pStyle w:val="ListParagraph"/>
        <w:spacing w:before="120" w:after="0" w:line="240" w:lineRule="auto"/>
        <w:ind w:left="357"/>
        <w:contextualSpacing w:val="0"/>
        <w:jc w:val="both"/>
        <w:rPr>
          <w:rFonts w:ascii="Times New Roman" w:hAnsi="Times New Roman" w:cs="Times New Roman"/>
          <w:sz w:val="24"/>
          <w:szCs w:val="24"/>
        </w:rPr>
      </w:pPr>
      <w:r w:rsidRPr="009B53E8">
        <w:rPr>
          <w:rFonts w:ascii="Times New Roman" w:hAnsi="Times New Roman" w:cs="Times New Roman"/>
          <w:sz w:val="24"/>
          <w:szCs w:val="24"/>
        </w:rPr>
        <w:lastRenderedPageBreak/>
        <w:t xml:space="preserve">Obuhvatanje celokupnog poslovanja preduzeća znači: da se u poslovnim knjigama moraju proknjižiti </w:t>
      </w:r>
      <w:r w:rsidRPr="009B53E8">
        <w:rPr>
          <w:rFonts w:ascii="Times New Roman" w:hAnsi="Times New Roman" w:cs="Times New Roman"/>
          <w:b/>
          <w:sz w:val="24"/>
          <w:szCs w:val="24"/>
        </w:rPr>
        <w:t>sva sredstva</w:t>
      </w:r>
      <w:r w:rsidRPr="009B53E8">
        <w:rPr>
          <w:rFonts w:ascii="Times New Roman" w:hAnsi="Times New Roman" w:cs="Times New Roman"/>
          <w:sz w:val="24"/>
          <w:szCs w:val="24"/>
        </w:rPr>
        <w:t xml:space="preserve"> po strukturi i </w:t>
      </w:r>
      <w:r w:rsidRPr="009B53E8">
        <w:rPr>
          <w:rFonts w:ascii="Times New Roman" w:hAnsi="Times New Roman" w:cs="Times New Roman"/>
          <w:b/>
          <w:sz w:val="24"/>
          <w:szCs w:val="24"/>
        </w:rPr>
        <w:t>izvori</w:t>
      </w:r>
      <w:r w:rsidRPr="009B53E8">
        <w:rPr>
          <w:rFonts w:ascii="Times New Roman" w:hAnsi="Times New Roman" w:cs="Times New Roman"/>
          <w:sz w:val="24"/>
          <w:szCs w:val="24"/>
        </w:rPr>
        <w:t xml:space="preserve"> po nameni; da se obuhvate svi </w:t>
      </w:r>
      <w:r w:rsidRPr="009B53E8">
        <w:rPr>
          <w:rFonts w:ascii="Times New Roman" w:hAnsi="Times New Roman" w:cs="Times New Roman"/>
          <w:b/>
          <w:sz w:val="24"/>
          <w:szCs w:val="24"/>
        </w:rPr>
        <w:t>prihodi</w:t>
      </w:r>
      <w:r w:rsidRPr="009B53E8">
        <w:rPr>
          <w:rFonts w:ascii="Times New Roman" w:hAnsi="Times New Roman" w:cs="Times New Roman"/>
          <w:sz w:val="24"/>
          <w:szCs w:val="24"/>
        </w:rPr>
        <w:t xml:space="preserve"> i </w:t>
      </w:r>
      <w:r w:rsidRPr="009B53E8">
        <w:rPr>
          <w:rFonts w:ascii="Times New Roman" w:hAnsi="Times New Roman" w:cs="Times New Roman"/>
          <w:b/>
          <w:sz w:val="24"/>
          <w:szCs w:val="24"/>
        </w:rPr>
        <w:t>rashodi</w:t>
      </w:r>
      <w:r w:rsidRPr="009B53E8">
        <w:rPr>
          <w:rFonts w:ascii="Times New Roman" w:hAnsi="Times New Roman" w:cs="Times New Roman"/>
          <w:sz w:val="24"/>
          <w:szCs w:val="24"/>
        </w:rPr>
        <w:t xml:space="preserve">; da se na odgovarajući način iskažu odnosi sa poslovnim partnerima i društvenom zajednicom i da se obuhvate </w:t>
      </w:r>
      <w:r w:rsidRPr="009B53E8">
        <w:rPr>
          <w:rFonts w:ascii="Times New Roman" w:hAnsi="Times New Roman" w:cs="Times New Roman"/>
          <w:b/>
          <w:sz w:val="24"/>
          <w:szCs w:val="24"/>
        </w:rPr>
        <w:t>svi interni procesi</w:t>
      </w:r>
      <w:r w:rsidRPr="009B53E8">
        <w:rPr>
          <w:rFonts w:ascii="Times New Roman" w:hAnsi="Times New Roman" w:cs="Times New Roman"/>
          <w:sz w:val="24"/>
          <w:szCs w:val="24"/>
        </w:rPr>
        <w:t xml:space="preserve"> vezani za poslovanje</w:t>
      </w:r>
      <w:r>
        <w:rPr>
          <w:rFonts w:ascii="Times New Roman" w:hAnsi="Times New Roman" w:cs="Times New Roman"/>
          <w:sz w:val="24"/>
          <w:szCs w:val="24"/>
        </w:rPr>
        <w:t xml:space="preserve">tekuće </w:t>
      </w:r>
      <w:proofErr w:type="gramStart"/>
      <w:r>
        <w:rPr>
          <w:rFonts w:ascii="Times New Roman" w:hAnsi="Times New Roman" w:cs="Times New Roman"/>
          <w:sz w:val="24"/>
          <w:szCs w:val="24"/>
        </w:rPr>
        <w:t xml:space="preserve">godine </w:t>
      </w:r>
      <w:r w:rsidRPr="009B53E8">
        <w:rPr>
          <w:rFonts w:ascii="Times New Roman" w:hAnsi="Times New Roman" w:cs="Times New Roman"/>
          <w:sz w:val="24"/>
          <w:szCs w:val="24"/>
        </w:rPr>
        <w:t>.</w:t>
      </w:r>
      <w:proofErr w:type="gramEnd"/>
    </w:p>
    <w:p w:rsidR="00C9772E" w:rsidRPr="009B53E8" w:rsidRDefault="00C9772E" w:rsidP="00A20841">
      <w:pPr>
        <w:pStyle w:val="ListParagraph"/>
        <w:spacing w:before="120" w:after="0" w:line="240" w:lineRule="auto"/>
        <w:ind w:left="357"/>
        <w:contextualSpacing w:val="0"/>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Knjiženje po </w:t>
      </w:r>
      <w:r w:rsidRPr="009B53E8">
        <w:rPr>
          <w:rFonts w:ascii="Times New Roman" w:hAnsi="Times New Roman" w:cs="Times New Roman"/>
          <w:b/>
          <w:sz w:val="24"/>
          <w:szCs w:val="24"/>
        </w:rPr>
        <w:t>hronološkom redosledu</w:t>
      </w:r>
      <w:r w:rsidRPr="009B53E8">
        <w:rPr>
          <w:rFonts w:ascii="Times New Roman" w:hAnsi="Times New Roman" w:cs="Times New Roman"/>
          <w:sz w:val="24"/>
          <w:szCs w:val="24"/>
        </w:rPr>
        <w:t xml:space="preserve"> podrazumeva da se promene evidentiraju po onom vremenskom toku kako su i nastale, tj.</w:t>
      </w:r>
      <w:proofErr w:type="gramEnd"/>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u w:val="single"/>
        </w:rPr>
        <w:t>bez</w:t>
      </w:r>
      <w:proofErr w:type="gramEnd"/>
      <w:r w:rsidRPr="009B53E8">
        <w:rPr>
          <w:rFonts w:ascii="Times New Roman" w:hAnsi="Times New Roman" w:cs="Times New Roman"/>
          <w:sz w:val="24"/>
          <w:szCs w:val="24"/>
          <w:u w:val="single"/>
        </w:rPr>
        <w:t xml:space="preserve"> preskakanja</w:t>
      </w:r>
      <w:r w:rsidRPr="009B53E8">
        <w:rPr>
          <w:rFonts w:ascii="Times New Roman" w:hAnsi="Times New Roman" w:cs="Times New Roman"/>
          <w:sz w:val="24"/>
          <w:szCs w:val="24"/>
        </w:rPr>
        <w:t xml:space="preserve"> i </w:t>
      </w:r>
      <w:r w:rsidRPr="009B53E8">
        <w:rPr>
          <w:rFonts w:ascii="Times New Roman" w:hAnsi="Times New Roman" w:cs="Times New Roman"/>
          <w:sz w:val="24"/>
          <w:szCs w:val="24"/>
          <w:u w:val="single"/>
        </w:rPr>
        <w:t>bez knjiženja u neki sledeći</w:t>
      </w:r>
      <w:r w:rsidRPr="009B53E8">
        <w:rPr>
          <w:rFonts w:ascii="Times New Roman" w:hAnsi="Times New Roman" w:cs="Times New Roman"/>
          <w:sz w:val="24"/>
          <w:szCs w:val="24"/>
        </w:rPr>
        <w:t xml:space="preserve"> period u kojem nisu nastale (mesec, godina i sl.).</w:t>
      </w:r>
    </w:p>
    <w:p w:rsidR="00C9772E" w:rsidRPr="009B53E8" w:rsidRDefault="00C9772E" w:rsidP="00A20841">
      <w:pPr>
        <w:pStyle w:val="ListParagraph"/>
        <w:spacing w:before="120" w:after="0" w:line="240" w:lineRule="auto"/>
        <w:ind w:left="357"/>
        <w:contextualSpacing w:val="0"/>
        <w:jc w:val="both"/>
        <w:rPr>
          <w:rFonts w:ascii="Times New Roman" w:hAnsi="Times New Roman" w:cs="Times New Roman"/>
          <w:sz w:val="24"/>
          <w:szCs w:val="24"/>
        </w:rPr>
      </w:pPr>
      <w:r w:rsidRPr="009B53E8">
        <w:rPr>
          <w:rFonts w:ascii="Times New Roman" w:hAnsi="Times New Roman" w:cs="Times New Roman"/>
          <w:b/>
          <w:sz w:val="24"/>
          <w:szCs w:val="24"/>
        </w:rPr>
        <w:t>Bruto-princip</w:t>
      </w:r>
      <w:r w:rsidRPr="009B53E8">
        <w:rPr>
          <w:rFonts w:ascii="Times New Roman" w:hAnsi="Times New Roman" w:cs="Times New Roman"/>
          <w:sz w:val="24"/>
          <w:szCs w:val="24"/>
        </w:rPr>
        <w:t xml:space="preserve"> knjiženja se sastoji u tome što se poslovne promene knjiže u </w:t>
      </w:r>
      <w:r w:rsidRPr="009B53E8">
        <w:rPr>
          <w:rFonts w:ascii="Times New Roman" w:hAnsi="Times New Roman" w:cs="Times New Roman"/>
          <w:sz w:val="24"/>
          <w:szCs w:val="24"/>
          <w:u w:val="single"/>
        </w:rPr>
        <w:t>neprebijenom stanju</w:t>
      </w:r>
      <w:r w:rsidRPr="009B53E8">
        <w:rPr>
          <w:rFonts w:ascii="Times New Roman" w:hAnsi="Times New Roman" w:cs="Times New Roman"/>
          <w:sz w:val="24"/>
          <w:szCs w:val="24"/>
        </w:rPr>
        <w:t>, te se na taj način omogućuje posebno iskazivanje sredstava od izvora i prihoda od rashoda</w:t>
      </w:r>
      <w:proofErr w:type="gramStart"/>
      <w:r w:rsidRPr="009B53E8">
        <w:rPr>
          <w:rFonts w:ascii="Times New Roman" w:hAnsi="Times New Roman" w:cs="Times New Roman"/>
          <w:sz w:val="24"/>
          <w:szCs w:val="24"/>
        </w:rPr>
        <w:t>..</w:t>
      </w:r>
      <w:proofErr w:type="gramEnd"/>
    </w:p>
    <w:p w:rsidR="002C2B3C" w:rsidRDefault="00C9772E" w:rsidP="00A20841">
      <w:pPr>
        <w:pStyle w:val="ListParagraph"/>
        <w:numPr>
          <w:ilvl w:val="0"/>
          <w:numId w:val="16"/>
        </w:numPr>
        <w:spacing w:before="120" w:after="0" w:line="240" w:lineRule="auto"/>
        <w:ind w:left="357" w:hanging="357"/>
        <w:contextualSpacing w:val="0"/>
        <w:jc w:val="both"/>
        <w:rPr>
          <w:rFonts w:ascii="Times New Roman" w:hAnsi="Times New Roman" w:cs="Times New Roman"/>
          <w:sz w:val="24"/>
          <w:szCs w:val="24"/>
        </w:rPr>
      </w:pPr>
      <w:r w:rsidRPr="002C2B3C">
        <w:rPr>
          <w:rFonts w:ascii="Times New Roman" w:hAnsi="Times New Roman" w:cs="Times New Roman"/>
          <w:b/>
          <w:sz w:val="24"/>
          <w:szCs w:val="24"/>
        </w:rPr>
        <w:t xml:space="preserve">Knjige treba da se vode mastilom, mastiljavom olovkom </w:t>
      </w:r>
      <w:proofErr w:type="gramStart"/>
      <w:r w:rsidRPr="002C2B3C">
        <w:rPr>
          <w:rFonts w:ascii="Times New Roman" w:hAnsi="Times New Roman" w:cs="Times New Roman"/>
          <w:b/>
          <w:sz w:val="24"/>
          <w:szCs w:val="24"/>
        </w:rPr>
        <w:t>ili</w:t>
      </w:r>
      <w:proofErr w:type="gramEnd"/>
      <w:r w:rsidRPr="002C2B3C">
        <w:rPr>
          <w:rFonts w:ascii="Times New Roman" w:hAnsi="Times New Roman" w:cs="Times New Roman"/>
          <w:b/>
          <w:sz w:val="24"/>
          <w:szCs w:val="24"/>
        </w:rPr>
        <w:t xml:space="preserve"> mašinom, direktnim upisivanjem ili kopiranjem</w:t>
      </w:r>
      <w:r w:rsidRPr="002C2B3C">
        <w:rPr>
          <w:rFonts w:ascii="Times New Roman" w:hAnsi="Times New Roman" w:cs="Times New Roman"/>
          <w:sz w:val="24"/>
          <w:szCs w:val="24"/>
        </w:rPr>
        <w:t xml:space="preserve">. </w:t>
      </w:r>
    </w:p>
    <w:p w:rsidR="002C2B3C" w:rsidRDefault="00C9772E" w:rsidP="00A20841">
      <w:pPr>
        <w:pStyle w:val="ListParagraph"/>
        <w:numPr>
          <w:ilvl w:val="0"/>
          <w:numId w:val="16"/>
        </w:numPr>
        <w:spacing w:before="120" w:after="0" w:line="240" w:lineRule="auto"/>
        <w:ind w:left="357" w:hanging="357"/>
        <w:contextualSpacing w:val="0"/>
        <w:jc w:val="both"/>
        <w:rPr>
          <w:rFonts w:ascii="Times New Roman" w:hAnsi="Times New Roman" w:cs="Times New Roman"/>
          <w:sz w:val="24"/>
          <w:szCs w:val="24"/>
        </w:rPr>
      </w:pPr>
      <w:r w:rsidRPr="002C2B3C">
        <w:rPr>
          <w:rFonts w:ascii="Times New Roman" w:hAnsi="Times New Roman" w:cs="Times New Roman"/>
          <w:b/>
          <w:sz w:val="24"/>
          <w:szCs w:val="24"/>
        </w:rPr>
        <w:t>U knjigama se prilikom knjiženja ne smeju ostavljati praznine, već se po hronološkom redu popunjava sav prostor namenjen za knjiženje i ukoliko se pojave praznine iste se precrtavaju</w:t>
      </w:r>
      <w:r w:rsidRPr="002C2B3C">
        <w:rPr>
          <w:rFonts w:ascii="Times New Roman" w:hAnsi="Times New Roman" w:cs="Times New Roman"/>
          <w:sz w:val="24"/>
          <w:szCs w:val="24"/>
        </w:rPr>
        <w:t xml:space="preserve">. </w:t>
      </w:r>
    </w:p>
    <w:p w:rsidR="00C9772E" w:rsidRPr="002C2B3C" w:rsidRDefault="00C9772E" w:rsidP="00A20841">
      <w:pPr>
        <w:pStyle w:val="ListParagraph"/>
        <w:numPr>
          <w:ilvl w:val="0"/>
          <w:numId w:val="16"/>
        </w:numPr>
        <w:spacing w:before="120" w:after="0" w:line="240" w:lineRule="auto"/>
        <w:ind w:left="357" w:hanging="357"/>
        <w:contextualSpacing w:val="0"/>
        <w:jc w:val="both"/>
        <w:rPr>
          <w:rFonts w:ascii="Times New Roman" w:hAnsi="Times New Roman" w:cs="Times New Roman"/>
          <w:sz w:val="24"/>
          <w:szCs w:val="24"/>
        </w:rPr>
      </w:pPr>
      <w:r w:rsidRPr="002C2B3C">
        <w:rPr>
          <w:rFonts w:ascii="Times New Roman" w:hAnsi="Times New Roman" w:cs="Times New Roman"/>
          <w:b/>
          <w:sz w:val="24"/>
          <w:szCs w:val="24"/>
        </w:rPr>
        <w:t xml:space="preserve">Izvršena knjiženja se ne smeju brisati, a po pravilu </w:t>
      </w:r>
      <w:proofErr w:type="gramStart"/>
      <w:r w:rsidRPr="002C2B3C">
        <w:rPr>
          <w:rFonts w:ascii="Times New Roman" w:hAnsi="Times New Roman" w:cs="Times New Roman"/>
          <w:b/>
          <w:sz w:val="24"/>
          <w:szCs w:val="24"/>
        </w:rPr>
        <w:t>ni</w:t>
      </w:r>
      <w:proofErr w:type="gramEnd"/>
      <w:r w:rsidRPr="002C2B3C">
        <w:rPr>
          <w:rFonts w:ascii="Times New Roman" w:hAnsi="Times New Roman" w:cs="Times New Roman"/>
          <w:b/>
          <w:sz w:val="24"/>
          <w:szCs w:val="24"/>
        </w:rPr>
        <w:t xml:space="preserve"> precrtavati</w:t>
      </w:r>
      <w:r w:rsidRPr="002C2B3C">
        <w:rPr>
          <w:rFonts w:ascii="Times New Roman" w:hAnsi="Times New Roman" w:cs="Times New Roman"/>
          <w:sz w:val="24"/>
          <w:szCs w:val="24"/>
        </w:rPr>
        <w:t xml:space="preserve">. </w:t>
      </w:r>
      <w:r w:rsidRPr="002C2B3C">
        <w:rPr>
          <w:rFonts w:ascii="Times New Roman" w:hAnsi="Times New Roman" w:cs="Times New Roman"/>
          <w:b/>
          <w:sz w:val="24"/>
          <w:szCs w:val="24"/>
        </w:rPr>
        <w:t>Pogrešno izvršena knjiženja ispravljaju se storniranjem</w:t>
      </w:r>
      <w:r w:rsidRPr="002C2B3C">
        <w:rPr>
          <w:rFonts w:ascii="Times New Roman" w:hAnsi="Times New Roman" w:cs="Times New Roman"/>
          <w:sz w:val="24"/>
          <w:szCs w:val="24"/>
        </w:rPr>
        <w:t xml:space="preserve">. Ovo </w:t>
      </w:r>
      <w:proofErr w:type="gramStart"/>
      <w:r w:rsidRPr="002C2B3C">
        <w:rPr>
          <w:rFonts w:ascii="Times New Roman" w:hAnsi="Times New Roman" w:cs="Times New Roman"/>
          <w:sz w:val="24"/>
          <w:szCs w:val="24"/>
        </w:rPr>
        <w:t>storniranje  može</w:t>
      </w:r>
      <w:proofErr w:type="gramEnd"/>
      <w:r w:rsidRPr="002C2B3C">
        <w:rPr>
          <w:rFonts w:ascii="Times New Roman" w:hAnsi="Times New Roman" w:cs="Times New Roman"/>
          <w:sz w:val="24"/>
          <w:szCs w:val="24"/>
        </w:rPr>
        <w:t xml:space="preserve">  da se izvršiti običnim ili crvenim stornom.</w:t>
      </w:r>
    </w:p>
    <w:p w:rsidR="00C9772E" w:rsidRPr="009B53E8" w:rsidRDefault="00C9772E" w:rsidP="00A20841">
      <w:pPr>
        <w:pStyle w:val="ListParagraph"/>
        <w:numPr>
          <w:ilvl w:val="0"/>
          <w:numId w:val="16"/>
        </w:numPr>
        <w:spacing w:before="120" w:after="0" w:line="240" w:lineRule="auto"/>
        <w:ind w:left="357" w:hanging="357"/>
        <w:contextualSpacing w:val="0"/>
        <w:jc w:val="both"/>
        <w:rPr>
          <w:rFonts w:ascii="Times New Roman" w:hAnsi="Times New Roman" w:cs="Times New Roman"/>
          <w:sz w:val="24"/>
          <w:szCs w:val="24"/>
        </w:rPr>
      </w:pPr>
      <w:r w:rsidRPr="009B53E8">
        <w:rPr>
          <w:rFonts w:ascii="Times New Roman" w:hAnsi="Times New Roman" w:cs="Times New Roman"/>
          <w:b/>
          <w:sz w:val="24"/>
          <w:szCs w:val="24"/>
        </w:rPr>
        <w:t xml:space="preserve">Iz povezanih poslovnih knjiga ne smeju </w:t>
      </w:r>
      <w:r>
        <w:rPr>
          <w:rFonts w:ascii="Times New Roman" w:hAnsi="Times New Roman" w:cs="Times New Roman"/>
          <w:b/>
          <w:sz w:val="24"/>
          <w:szCs w:val="24"/>
        </w:rPr>
        <w:t xml:space="preserve">da </w:t>
      </w:r>
      <w:r w:rsidRPr="009B53E8">
        <w:rPr>
          <w:rFonts w:ascii="Times New Roman" w:hAnsi="Times New Roman" w:cs="Times New Roman"/>
          <w:b/>
          <w:sz w:val="24"/>
          <w:szCs w:val="24"/>
        </w:rPr>
        <w:t>se vad</w:t>
      </w:r>
      <w:r>
        <w:rPr>
          <w:rFonts w:ascii="Times New Roman" w:hAnsi="Times New Roman" w:cs="Times New Roman"/>
          <w:b/>
          <w:sz w:val="24"/>
          <w:szCs w:val="24"/>
        </w:rPr>
        <w:t>e</w:t>
      </w:r>
      <w:r w:rsidRPr="009B53E8">
        <w:rPr>
          <w:rFonts w:ascii="Times New Roman" w:hAnsi="Times New Roman" w:cs="Times New Roman"/>
          <w:b/>
          <w:sz w:val="24"/>
          <w:szCs w:val="24"/>
        </w:rPr>
        <w:t xml:space="preserve"> listovi, niti nepovezani uništavati</w:t>
      </w: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zabranom uništavanja bilo povezanih ili nepovezanih listova u poslovnim knjigama sprečavaju se razne zloupotrebe.</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Sigurnost</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Princip sigurnosti u knjigovodstvu se ogleda u tome što je potrebno obezbediti:</w:t>
      </w:r>
    </w:p>
    <w:p w:rsidR="00C9772E" w:rsidRPr="009B53E8" w:rsidRDefault="00C9772E" w:rsidP="00A20841">
      <w:pPr>
        <w:pStyle w:val="ListParagraph"/>
        <w:numPr>
          <w:ilvl w:val="0"/>
          <w:numId w:val="17"/>
        </w:numPr>
        <w:spacing w:after="0" w:line="240" w:lineRule="auto"/>
        <w:ind w:left="714" w:hanging="357"/>
        <w:jc w:val="both"/>
        <w:rPr>
          <w:rFonts w:ascii="Times New Roman" w:hAnsi="Times New Roman" w:cs="Times New Roman"/>
          <w:sz w:val="24"/>
          <w:szCs w:val="24"/>
        </w:rPr>
      </w:pPr>
      <w:r w:rsidRPr="009B53E8">
        <w:rPr>
          <w:rFonts w:ascii="Times New Roman" w:hAnsi="Times New Roman" w:cs="Times New Roman"/>
          <w:sz w:val="24"/>
          <w:szCs w:val="24"/>
          <w:u w:val="single"/>
        </w:rPr>
        <w:t>hronološku</w:t>
      </w:r>
      <w:r w:rsidRPr="009B53E8">
        <w:rPr>
          <w:rFonts w:ascii="Times New Roman" w:hAnsi="Times New Roman" w:cs="Times New Roman"/>
          <w:sz w:val="24"/>
          <w:szCs w:val="24"/>
        </w:rPr>
        <w:t xml:space="preserve"> evidenciju poslovnih promena,</w:t>
      </w:r>
    </w:p>
    <w:p w:rsidR="00C9772E" w:rsidRPr="009B53E8" w:rsidRDefault="00C9772E" w:rsidP="00A20841">
      <w:pPr>
        <w:pStyle w:val="ListParagraph"/>
        <w:numPr>
          <w:ilvl w:val="0"/>
          <w:numId w:val="17"/>
        </w:numPr>
        <w:spacing w:after="0" w:line="240" w:lineRule="auto"/>
        <w:ind w:left="714" w:hanging="357"/>
        <w:jc w:val="both"/>
        <w:rPr>
          <w:rFonts w:ascii="Times New Roman" w:hAnsi="Times New Roman" w:cs="Times New Roman"/>
          <w:sz w:val="24"/>
          <w:szCs w:val="24"/>
        </w:rPr>
      </w:pPr>
      <w:r w:rsidRPr="009B53E8">
        <w:rPr>
          <w:rFonts w:ascii="Times New Roman" w:hAnsi="Times New Roman" w:cs="Times New Roman"/>
          <w:sz w:val="24"/>
          <w:szCs w:val="24"/>
          <w:u w:val="single"/>
        </w:rPr>
        <w:t>dokumentovanje</w:t>
      </w:r>
      <w:r w:rsidRPr="009B53E8">
        <w:rPr>
          <w:rFonts w:ascii="Times New Roman" w:hAnsi="Times New Roman" w:cs="Times New Roman"/>
          <w:sz w:val="24"/>
          <w:szCs w:val="24"/>
        </w:rPr>
        <w:t xml:space="preserve"> proknjiženih promena i</w:t>
      </w:r>
    </w:p>
    <w:p w:rsidR="00C9772E" w:rsidRPr="009B53E8" w:rsidRDefault="00C9772E" w:rsidP="00A20841">
      <w:pPr>
        <w:pStyle w:val="ListParagraph"/>
        <w:numPr>
          <w:ilvl w:val="0"/>
          <w:numId w:val="17"/>
        </w:numPr>
        <w:spacing w:after="0" w:line="240" w:lineRule="auto"/>
        <w:ind w:left="714" w:hanging="357"/>
        <w:jc w:val="both"/>
        <w:rPr>
          <w:rFonts w:ascii="Times New Roman" w:hAnsi="Times New Roman" w:cs="Times New Roman"/>
          <w:sz w:val="24"/>
          <w:szCs w:val="24"/>
        </w:rPr>
      </w:pPr>
      <w:proofErr w:type="gramStart"/>
      <w:r w:rsidRPr="009B53E8">
        <w:rPr>
          <w:rFonts w:ascii="Times New Roman" w:hAnsi="Times New Roman" w:cs="Times New Roman"/>
          <w:sz w:val="24"/>
          <w:szCs w:val="24"/>
        </w:rPr>
        <w:t>cifarsko</w:t>
      </w:r>
      <w:proofErr w:type="gramEnd"/>
      <w:r w:rsidRPr="009B53E8">
        <w:rPr>
          <w:rFonts w:ascii="Times New Roman" w:hAnsi="Times New Roman" w:cs="Times New Roman"/>
          <w:sz w:val="24"/>
          <w:szCs w:val="24"/>
        </w:rPr>
        <w:t xml:space="preserve"> i tekstualno </w:t>
      </w:r>
      <w:r w:rsidRPr="009B53E8">
        <w:rPr>
          <w:rFonts w:ascii="Times New Roman" w:hAnsi="Times New Roman" w:cs="Times New Roman"/>
          <w:sz w:val="24"/>
          <w:szCs w:val="24"/>
          <w:u w:val="single"/>
        </w:rPr>
        <w:t>obeležavanje</w:t>
      </w:r>
      <w:r w:rsidRPr="009B53E8">
        <w:rPr>
          <w:rFonts w:ascii="Times New Roman" w:hAnsi="Times New Roman" w:cs="Times New Roman"/>
          <w:sz w:val="24"/>
          <w:szCs w:val="24"/>
        </w:rPr>
        <w:t xml:space="preserve"> proknjiženih promena.</w:t>
      </w:r>
    </w:p>
    <w:p w:rsidR="00C9772E" w:rsidRPr="00C50559" w:rsidRDefault="00C9772E" w:rsidP="00A20841">
      <w:pPr>
        <w:spacing w:before="120" w:after="0" w:line="240" w:lineRule="auto"/>
        <w:ind w:firstLine="709"/>
        <w:jc w:val="both"/>
        <w:rPr>
          <w:rFonts w:ascii="Times New Roman" w:hAnsi="Times New Roman" w:cs="Times New Roman"/>
          <w:color w:val="FF0000"/>
          <w:sz w:val="24"/>
          <w:szCs w:val="24"/>
        </w:rPr>
      </w:pPr>
      <w:proofErr w:type="gramStart"/>
      <w:r w:rsidRPr="00C50559">
        <w:rPr>
          <w:rFonts w:ascii="Times New Roman" w:hAnsi="Times New Roman" w:cs="Times New Roman"/>
          <w:color w:val="FF0000"/>
          <w:sz w:val="24"/>
          <w:szCs w:val="24"/>
        </w:rPr>
        <w:t>Dokumentima se verifikuju stvarno nastale poslovne promene, koje jedino i mogu biti predmet knjiženja.</w:t>
      </w:r>
      <w:proofErr w:type="gramEnd"/>
    </w:p>
    <w:p w:rsidR="00C9772E" w:rsidRPr="009B53E8" w:rsidRDefault="00C9772E" w:rsidP="00A20841">
      <w:pPr>
        <w:spacing w:before="120" w:after="0" w:line="240" w:lineRule="auto"/>
        <w:ind w:firstLine="709"/>
        <w:jc w:val="both"/>
        <w:rPr>
          <w:rFonts w:ascii="Times New Roman" w:hAnsi="Times New Roman" w:cs="Times New Roman"/>
          <w:sz w:val="24"/>
          <w:szCs w:val="24"/>
        </w:rPr>
      </w:pPr>
      <w:proofErr w:type="gramStart"/>
      <w:r w:rsidRPr="009B53E8">
        <w:rPr>
          <w:rFonts w:ascii="Times New Roman" w:hAnsi="Times New Roman" w:cs="Times New Roman"/>
          <w:sz w:val="24"/>
          <w:szCs w:val="24"/>
        </w:rPr>
        <w:t>Cifarsko i tekstualno obeležavanje proknjiženih promena obezbeđuje sigurnost pri knjiženju u tom smislu što su ovako proknjižene promene vidljive i jasne u pogledu njihove ekonomske sadržine.</w:t>
      </w:r>
      <w:proofErr w:type="gramEnd"/>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b/>
          <w:sz w:val="24"/>
          <w:szCs w:val="24"/>
        </w:rPr>
        <w:t>Povezanost</w:t>
      </w:r>
    </w:p>
    <w:p w:rsidR="00C9772E" w:rsidRPr="009B53E8" w:rsidRDefault="00C9772E" w:rsidP="00A20841">
      <w:pPr>
        <w:spacing w:before="120" w:after="0" w:line="240" w:lineRule="auto"/>
        <w:ind w:firstLine="708"/>
        <w:jc w:val="both"/>
        <w:rPr>
          <w:rFonts w:ascii="Times New Roman" w:hAnsi="Times New Roman" w:cs="Times New Roman"/>
          <w:sz w:val="24"/>
          <w:szCs w:val="24"/>
        </w:rPr>
      </w:pPr>
      <w:r w:rsidRPr="009B53E8">
        <w:rPr>
          <w:rFonts w:ascii="Times New Roman" w:hAnsi="Times New Roman" w:cs="Times New Roman"/>
          <w:sz w:val="24"/>
          <w:szCs w:val="24"/>
        </w:rPr>
        <w:t xml:space="preserve">Princip povezanosti se ogleda u tome što je prilikom knjiženja potrebno izvršiti povezivanje proknjiženih promena i to, s jedne strane, između </w:t>
      </w:r>
      <w:r w:rsidRPr="009B53E8">
        <w:rPr>
          <w:rFonts w:ascii="Times New Roman" w:hAnsi="Times New Roman" w:cs="Times New Roman"/>
          <w:sz w:val="24"/>
          <w:szCs w:val="24"/>
          <w:u w:val="single"/>
        </w:rPr>
        <w:t>dnevnika i glavne knjige</w:t>
      </w:r>
      <w:r w:rsidRPr="009B53E8">
        <w:rPr>
          <w:rFonts w:ascii="Times New Roman" w:hAnsi="Times New Roman" w:cs="Times New Roman"/>
          <w:sz w:val="24"/>
          <w:szCs w:val="24"/>
        </w:rPr>
        <w:t xml:space="preserve"> i, s druge,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w:t>
      </w:r>
      <w:r w:rsidRPr="009B53E8">
        <w:rPr>
          <w:rFonts w:ascii="Times New Roman" w:hAnsi="Times New Roman" w:cs="Times New Roman"/>
          <w:sz w:val="24"/>
          <w:szCs w:val="24"/>
          <w:u w:val="single"/>
        </w:rPr>
        <w:t>dokumentima</w:t>
      </w:r>
      <w:r w:rsidRPr="009B53E8">
        <w:rPr>
          <w:rFonts w:ascii="Times New Roman" w:hAnsi="Times New Roman" w:cs="Times New Roman"/>
          <w:sz w:val="24"/>
          <w:szCs w:val="24"/>
        </w:rPr>
        <w:t xml:space="preserve">.  povezivanje sa </w:t>
      </w:r>
      <w:r>
        <w:rPr>
          <w:rFonts w:ascii="Times New Roman" w:hAnsi="Times New Roman" w:cs="Times New Roman"/>
          <w:sz w:val="24"/>
          <w:szCs w:val="24"/>
        </w:rPr>
        <w:t xml:space="preserve"> glavne knjige sa </w:t>
      </w:r>
      <w:r w:rsidRPr="009B53E8">
        <w:rPr>
          <w:rFonts w:ascii="Times New Roman" w:hAnsi="Times New Roman" w:cs="Times New Roman"/>
          <w:sz w:val="24"/>
          <w:szCs w:val="24"/>
        </w:rPr>
        <w:t>dokumentom</w:t>
      </w:r>
      <w:r>
        <w:rPr>
          <w:rFonts w:ascii="Times New Roman" w:hAnsi="Times New Roman" w:cs="Times New Roman"/>
          <w:sz w:val="24"/>
          <w:szCs w:val="24"/>
        </w:rPr>
        <w:t xml:space="preserve"> </w:t>
      </w:r>
      <w:r w:rsidRPr="009B53E8">
        <w:rPr>
          <w:rFonts w:ascii="Times New Roman" w:hAnsi="Times New Roman" w:cs="Times New Roman"/>
          <w:sz w:val="24"/>
          <w:szCs w:val="24"/>
        </w:rPr>
        <w:t xml:space="preserve"> – na taj način što se upisuju broj i datum proknjižene promene na kontu i na dokumentu.</w:t>
      </w:r>
    </w:p>
    <w:p w:rsidR="00C9772E" w:rsidRPr="009B53E8" w:rsidRDefault="00C9772E" w:rsidP="00A20841">
      <w:pPr>
        <w:spacing w:before="120" w:after="0" w:line="240" w:lineRule="auto"/>
        <w:ind w:firstLine="708"/>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Poštovanje principa povezanosti uslovljava da knjigovodstvo egzistira kao </w:t>
      </w:r>
      <w:r w:rsidRPr="009B53E8">
        <w:rPr>
          <w:rFonts w:ascii="Times New Roman" w:hAnsi="Times New Roman" w:cs="Times New Roman"/>
          <w:sz w:val="24"/>
          <w:szCs w:val="24"/>
          <w:u w:val="single"/>
        </w:rPr>
        <w:t>jedna celina</w:t>
      </w:r>
      <w:r w:rsidRPr="009B53E8">
        <w:rPr>
          <w:rFonts w:ascii="Times New Roman" w:hAnsi="Times New Roman" w:cs="Times New Roman"/>
          <w:sz w:val="24"/>
          <w:szCs w:val="24"/>
        </w:rPr>
        <w:t>, odnosno kao jedan sistem koji omogućava pravilno knjiženje i kontrolu pravilnosti izvršenih knjiženja.</w:t>
      </w:r>
      <w:proofErr w:type="gramEnd"/>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b/>
          <w:sz w:val="24"/>
          <w:szCs w:val="24"/>
        </w:rPr>
        <w:lastRenderedPageBreak/>
        <w:t>Ažurnost</w:t>
      </w:r>
    </w:p>
    <w:p w:rsidR="00C9772E" w:rsidRPr="00781A27" w:rsidRDefault="00C9772E" w:rsidP="00A20841">
      <w:pPr>
        <w:spacing w:before="120" w:after="0" w:line="240" w:lineRule="auto"/>
        <w:jc w:val="both"/>
        <w:rPr>
          <w:rFonts w:ascii="Times New Roman" w:hAnsi="Times New Roman" w:cs="Times New Roman"/>
          <w:color w:val="FF0000"/>
          <w:sz w:val="24"/>
          <w:szCs w:val="24"/>
        </w:rPr>
      </w:pPr>
      <w:r w:rsidRPr="009B53E8">
        <w:rPr>
          <w:rFonts w:ascii="Times New Roman" w:hAnsi="Times New Roman" w:cs="Times New Roman"/>
          <w:sz w:val="24"/>
          <w:szCs w:val="24"/>
        </w:rPr>
        <w:tab/>
      </w:r>
      <w:r w:rsidRPr="00781A27">
        <w:rPr>
          <w:rFonts w:ascii="Times New Roman" w:hAnsi="Times New Roman" w:cs="Times New Roman"/>
          <w:color w:val="FF0000"/>
          <w:sz w:val="24"/>
          <w:szCs w:val="24"/>
        </w:rPr>
        <w:t xml:space="preserve">Ažurnost predstavlja takav princip po kome sve poslovne promene treba proknjižiti </w:t>
      </w:r>
      <w:r w:rsidRPr="00781A27">
        <w:rPr>
          <w:rFonts w:ascii="Times New Roman" w:hAnsi="Times New Roman" w:cs="Times New Roman"/>
          <w:color w:val="FF0000"/>
          <w:sz w:val="24"/>
          <w:szCs w:val="24"/>
          <w:u w:val="single"/>
        </w:rPr>
        <w:t xml:space="preserve">istoga </w:t>
      </w:r>
      <w:proofErr w:type="gramStart"/>
      <w:r w:rsidRPr="00781A27">
        <w:rPr>
          <w:rFonts w:ascii="Times New Roman" w:hAnsi="Times New Roman" w:cs="Times New Roman"/>
          <w:color w:val="FF0000"/>
          <w:sz w:val="24"/>
          <w:szCs w:val="24"/>
          <w:u w:val="single"/>
        </w:rPr>
        <w:t>dana</w:t>
      </w:r>
      <w:proofErr w:type="gramEnd"/>
      <w:r w:rsidRPr="00781A27">
        <w:rPr>
          <w:rFonts w:ascii="Times New Roman" w:hAnsi="Times New Roman" w:cs="Times New Roman"/>
          <w:color w:val="FF0000"/>
          <w:sz w:val="24"/>
          <w:szCs w:val="24"/>
        </w:rPr>
        <w:t xml:space="preserve"> kada su i nastale. Međutim, pri knjiženju ovi zaostaci su uglavnom </w:t>
      </w:r>
      <w:r w:rsidRPr="00781A27">
        <w:rPr>
          <w:rFonts w:ascii="Times New Roman" w:hAnsi="Times New Roman" w:cs="Times New Roman"/>
          <w:color w:val="FF0000"/>
          <w:sz w:val="24"/>
          <w:szCs w:val="24"/>
          <w:u w:val="single"/>
        </w:rPr>
        <w:t>redovna pojava</w:t>
      </w:r>
      <w:r w:rsidRPr="00781A27">
        <w:rPr>
          <w:rFonts w:ascii="Times New Roman" w:hAnsi="Times New Roman" w:cs="Times New Roman"/>
          <w:color w:val="FF0000"/>
          <w:sz w:val="24"/>
          <w:szCs w:val="24"/>
        </w:rPr>
        <w:t xml:space="preserve">, </w:t>
      </w:r>
      <w:proofErr w:type="gramStart"/>
      <w:r w:rsidRPr="00781A27">
        <w:rPr>
          <w:rFonts w:ascii="Times New Roman" w:hAnsi="Times New Roman" w:cs="Times New Roman"/>
          <w:color w:val="FF0000"/>
          <w:sz w:val="24"/>
          <w:szCs w:val="24"/>
        </w:rPr>
        <w:t>te</w:t>
      </w:r>
      <w:proofErr w:type="gramEnd"/>
      <w:r w:rsidRPr="00781A27">
        <w:rPr>
          <w:rFonts w:ascii="Times New Roman" w:hAnsi="Times New Roman" w:cs="Times New Roman"/>
          <w:color w:val="FF0000"/>
          <w:sz w:val="24"/>
          <w:szCs w:val="24"/>
        </w:rPr>
        <w:t xml:space="preserve"> se integralna ažurnost u njenom izvornom značenju za sve poslovne promene skoro i ne postiže. Odstupanja su brojna i </w:t>
      </w:r>
      <w:proofErr w:type="gramStart"/>
      <w:r w:rsidRPr="00781A27">
        <w:rPr>
          <w:rFonts w:ascii="Times New Roman" w:hAnsi="Times New Roman" w:cs="Times New Roman"/>
          <w:color w:val="FF0000"/>
          <w:sz w:val="24"/>
          <w:szCs w:val="24"/>
        </w:rPr>
        <w:t>sa</w:t>
      </w:r>
      <w:proofErr w:type="gramEnd"/>
      <w:r w:rsidRPr="00781A27">
        <w:rPr>
          <w:rFonts w:ascii="Times New Roman" w:hAnsi="Times New Roman" w:cs="Times New Roman"/>
          <w:color w:val="FF0000"/>
          <w:sz w:val="24"/>
          <w:szCs w:val="24"/>
        </w:rPr>
        <w:t xml:space="preserve"> vrlo različitim uzrocima; negde su ista uslovljena nemogućnošću da se </w:t>
      </w:r>
      <w:r w:rsidRPr="00781A27">
        <w:rPr>
          <w:rFonts w:ascii="Times New Roman" w:hAnsi="Times New Roman" w:cs="Times New Roman"/>
          <w:color w:val="FF0000"/>
          <w:sz w:val="24"/>
          <w:szCs w:val="24"/>
          <w:u w:val="single"/>
        </w:rPr>
        <w:t>formiraju dokumenta</w:t>
      </w:r>
      <w:r w:rsidRPr="00781A27">
        <w:rPr>
          <w:rFonts w:ascii="Times New Roman" w:hAnsi="Times New Roman" w:cs="Times New Roman"/>
          <w:color w:val="FF0000"/>
          <w:sz w:val="24"/>
          <w:szCs w:val="24"/>
        </w:rPr>
        <w:t xml:space="preserve"> u istom momentu kada su određene poslovne promene i nastale.</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r>
      <w:proofErr w:type="gramStart"/>
      <w:r w:rsidRPr="009B53E8">
        <w:rPr>
          <w:rFonts w:ascii="Times New Roman" w:hAnsi="Times New Roman" w:cs="Times New Roman"/>
          <w:sz w:val="24"/>
          <w:szCs w:val="24"/>
        </w:rPr>
        <w:t>Ažurnost se u praksi nešto elastičnije posmatra.</w:t>
      </w:r>
      <w:proofErr w:type="gramEnd"/>
      <w:r w:rsidRPr="009B53E8">
        <w:rPr>
          <w:rFonts w:ascii="Times New Roman" w:hAnsi="Times New Roman" w:cs="Times New Roman"/>
          <w:sz w:val="24"/>
          <w:szCs w:val="24"/>
        </w:rPr>
        <w:t xml:space="preserve"> Tako se sa gledišta naših propisa smatra da je knjigovodstvo ažurno ukoliko se svaki dokument proknjiži ili unese u odgovarajuć</w:t>
      </w:r>
      <w:r>
        <w:rPr>
          <w:rFonts w:ascii="Times New Roman" w:hAnsi="Times New Roman" w:cs="Times New Roman"/>
          <w:sz w:val="24"/>
          <w:szCs w:val="24"/>
        </w:rPr>
        <w:t xml:space="preserve">u   karticu </w:t>
      </w:r>
      <w:r w:rsidRPr="009B53E8">
        <w:rPr>
          <w:rFonts w:ascii="Times New Roman" w:hAnsi="Times New Roman" w:cs="Times New Roman"/>
          <w:sz w:val="24"/>
          <w:szCs w:val="24"/>
        </w:rPr>
        <w:t xml:space="preserve">u roku od </w:t>
      </w:r>
      <w:r w:rsidRPr="009B53E8">
        <w:rPr>
          <w:rFonts w:ascii="Times New Roman" w:hAnsi="Times New Roman" w:cs="Times New Roman"/>
          <w:b/>
          <w:sz w:val="24"/>
          <w:szCs w:val="24"/>
          <w:u w:val="single"/>
        </w:rPr>
        <w:t>osam dana</w:t>
      </w:r>
      <w:r w:rsidRPr="009B53E8">
        <w:rPr>
          <w:rFonts w:ascii="Times New Roman" w:hAnsi="Times New Roman" w:cs="Times New Roman"/>
          <w:sz w:val="24"/>
          <w:szCs w:val="24"/>
        </w:rPr>
        <w:t xml:space="preserve"> od momenta njegovog izdavanja, s tim što se knjiženja </w:t>
      </w:r>
      <w:r>
        <w:rPr>
          <w:rFonts w:ascii="Times New Roman" w:hAnsi="Times New Roman" w:cs="Times New Roman"/>
          <w:sz w:val="24"/>
          <w:szCs w:val="24"/>
        </w:rPr>
        <w:t xml:space="preserve"> tekućih računa i</w:t>
      </w:r>
      <w:r w:rsidRPr="009B53E8">
        <w:rPr>
          <w:rFonts w:ascii="Times New Roman" w:hAnsi="Times New Roman" w:cs="Times New Roman"/>
          <w:sz w:val="24"/>
          <w:szCs w:val="24"/>
        </w:rPr>
        <w:t xml:space="preserve">i </w:t>
      </w:r>
      <w:r w:rsidRPr="009B53E8">
        <w:rPr>
          <w:rFonts w:ascii="Times New Roman" w:hAnsi="Times New Roman" w:cs="Times New Roman"/>
          <w:sz w:val="24"/>
          <w:szCs w:val="24"/>
          <w:u w:val="single"/>
        </w:rPr>
        <w:t>blagajne</w:t>
      </w:r>
      <w:r w:rsidRPr="009B53E8">
        <w:rPr>
          <w:rFonts w:ascii="Times New Roman" w:hAnsi="Times New Roman" w:cs="Times New Roman"/>
          <w:sz w:val="24"/>
          <w:szCs w:val="24"/>
        </w:rPr>
        <w:t xml:space="preserve"> moraju obaviti </w:t>
      </w:r>
      <w:r w:rsidRPr="009B53E8">
        <w:rPr>
          <w:rFonts w:ascii="Times New Roman" w:hAnsi="Times New Roman" w:cs="Times New Roman"/>
          <w:sz w:val="24"/>
          <w:szCs w:val="24"/>
          <w:u w:val="single"/>
        </w:rPr>
        <w:t>istog dana</w:t>
      </w:r>
      <w:r w:rsidRPr="009B53E8">
        <w:rPr>
          <w:rFonts w:ascii="Times New Roman" w:hAnsi="Times New Roman" w:cs="Times New Roman"/>
          <w:sz w:val="24"/>
          <w:szCs w:val="24"/>
        </w:rPr>
        <w:t xml:space="preserve"> kada su promene po osnovu uplata i isplata novčanih sredstava i nastale.</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b/>
          <w:sz w:val="24"/>
          <w:szCs w:val="24"/>
        </w:rPr>
        <w:t>Ekonomičnost</w:t>
      </w:r>
    </w:p>
    <w:p w:rsidR="00C9772E" w:rsidRPr="009B53E8" w:rsidRDefault="00C9772E" w:rsidP="00A20841">
      <w:pPr>
        <w:spacing w:before="120" w:after="0" w:line="240" w:lineRule="auto"/>
        <w:ind w:firstLine="708"/>
        <w:jc w:val="both"/>
        <w:rPr>
          <w:rFonts w:ascii="Times New Roman" w:hAnsi="Times New Roman" w:cs="Times New Roman"/>
          <w:sz w:val="24"/>
          <w:szCs w:val="24"/>
        </w:rPr>
      </w:pPr>
      <w:r w:rsidRPr="009B53E8">
        <w:rPr>
          <w:rFonts w:ascii="Times New Roman" w:hAnsi="Times New Roman" w:cs="Times New Roman"/>
          <w:sz w:val="24"/>
          <w:szCs w:val="24"/>
        </w:rPr>
        <w:t xml:space="preserve">Princip ekonomičnosti se sastoji u tome da se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što manjim troškovima ostvare što veći efekti. </w:t>
      </w:r>
      <w:proofErr w:type="gramStart"/>
      <w:r w:rsidRPr="009B53E8">
        <w:rPr>
          <w:rFonts w:ascii="Times New Roman" w:hAnsi="Times New Roman" w:cs="Times New Roman"/>
          <w:sz w:val="24"/>
          <w:szCs w:val="24"/>
        </w:rPr>
        <w:t>Primena kvalitetnih računovodstvenih softvera značajno povećava ekonomičnost rada računovodstvene službe.</w:t>
      </w:r>
      <w:proofErr w:type="gramEnd"/>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b/>
          <w:sz w:val="24"/>
          <w:szCs w:val="24"/>
        </w:rPr>
        <w:t>Preglednost</w:t>
      </w:r>
    </w:p>
    <w:p w:rsidR="00C9772E" w:rsidRPr="009B53E8" w:rsidRDefault="00C9772E" w:rsidP="00A20841">
      <w:pPr>
        <w:spacing w:before="120"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Treba obezbediti preglednost proknjiženih poslovnih promena u skladu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potrebama </w:t>
      </w:r>
      <w:r w:rsidRPr="009B53E8">
        <w:rPr>
          <w:rFonts w:ascii="Times New Roman" w:hAnsi="Times New Roman" w:cs="Times New Roman"/>
          <w:sz w:val="24"/>
          <w:szCs w:val="24"/>
          <w:u w:val="single"/>
        </w:rPr>
        <w:t>upravljanja</w:t>
      </w: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 xml:space="preserve">Da bi se ovo ostvarilo naročito je potrebno pravilno koncipirati </w:t>
      </w:r>
      <w:r w:rsidRPr="009B53E8">
        <w:rPr>
          <w:rFonts w:ascii="Times New Roman" w:hAnsi="Times New Roman" w:cs="Times New Roman"/>
          <w:sz w:val="24"/>
          <w:szCs w:val="24"/>
          <w:u w:val="single"/>
        </w:rPr>
        <w:t>poslovne knjige</w:t>
      </w:r>
      <w:r w:rsidRPr="009B53E8">
        <w:rPr>
          <w:rFonts w:ascii="Times New Roman" w:hAnsi="Times New Roman" w:cs="Times New Roman"/>
          <w:sz w:val="24"/>
          <w:szCs w:val="24"/>
        </w:rPr>
        <w:t xml:space="preserve"> i knjigovodstvena </w:t>
      </w:r>
      <w:r w:rsidRPr="009B53E8">
        <w:rPr>
          <w:rFonts w:ascii="Times New Roman" w:hAnsi="Times New Roman" w:cs="Times New Roman"/>
          <w:sz w:val="24"/>
          <w:szCs w:val="24"/>
          <w:u w:val="single"/>
        </w:rPr>
        <w:t>dokumenta</w:t>
      </w:r>
      <w:r w:rsidRPr="009B53E8">
        <w:rPr>
          <w:rFonts w:ascii="Times New Roman" w:hAnsi="Times New Roman" w:cs="Times New Roman"/>
          <w:sz w:val="24"/>
          <w:szCs w:val="24"/>
        </w:rPr>
        <w:t>.</w:t>
      </w:r>
      <w:proofErr w:type="gramEnd"/>
      <w:r w:rsidRPr="009B53E8">
        <w:rPr>
          <w:rFonts w:ascii="Times New Roman" w:hAnsi="Times New Roman" w:cs="Times New Roman"/>
          <w:sz w:val="24"/>
          <w:szCs w:val="24"/>
        </w:rPr>
        <w:t xml:space="preserve"> </w: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Podela rada</w:t>
      </w:r>
    </w:p>
    <w:p w:rsidR="002C2B3C" w:rsidRDefault="00C9772E" w:rsidP="00A20841">
      <w:pPr>
        <w:spacing w:before="120" w:after="0" w:line="240" w:lineRule="auto"/>
        <w:ind w:firstLine="709"/>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U praksi se obično osnovna podela vrši tako što se odgovarajuće </w:t>
      </w:r>
      <w:r w:rsidRPr="009B53E8">
        <w:rPr>
          <w:rFonts w:ascii="Times New Roman" w:hAnsi="Times New Roman" w:cs="Times New Roman"/>
          <w:sz w:val="24"/>
          <w:szCs w:val="24"/>
          <w:u w:val="single"/>
        </w:rPr>
        <w:t>pomoćne knjige</w:t>
      </w:r>
      <w:r w:rsidRPr="009B53E8">
        <w:rPr>
          <w:rFonts w:ascii="Times New Roman" w:hAnsi="Times New Roman" w:cs="Times New Roman"/>
          <w:sz w:val="24"/>
          <w:szCs w:val="24"/>
        </w:rPr>
        <w:t xml:space="preserve"> (materijala, robe, troškova i dr.) vode posebno i to u okviru jedinstvenog knjigovodstva i</w:t>
      </w:r>
      <w:r w:rsidR="002C2B3C">
        <w:rPr>
          <w:rFonts w:ascii="Times New Roman" w:hAnsi="Times New Roman" w:cs="Times New Roman"/>
          <w:sz w:val="24"/>
          <w:szCs w:val="24"/>
        </w:rPr>
        <w:t xml:space="preserve"> </w:t>
      </w:r>
      <w:r w:rsidRPr="009B53E8">
        <w:rPr>
          <w:rFonts w:ascii="Times New Roman" w:hAnsi="Times New Roman" w:cs="Times New Roman"/>
          <w:sz w:val="24"/>
          <w:szCs w:val="24"/>
        </w:rPr>
        <w:t xml:space="preserve">vodi </w:t>
      </w:r>
      <w:r w:rsidRPr="009B53E8">
        <w:rPr>
          <w:rFonts w:ascii="Times New Roman" w:hAnsi="Times New Roman" w:cs="Times New Roman"/>
          <w:sz w:val="24"/>
          <w:szCs w:val="24"/>
          <w:u w:val="single"/>
        </w:rPr>
        <w:t>glavna knjiga</w:t>
      </w:r>
      <w:r w:rsidRPr="009B53E8">
        <w:rPr>
          <w:rFonts w:ascii="Times New Roman" w:hAnsi="Times New Roman" w:cs="Times New Roman"/>
          <w:sz w:val="24"/>
          <w:szCs w:val="24"/>
        </w:rPr>
        <w:t>.</w:t>
      </w:r>
      <w:proofErr w:type="gramEnd"/>
      <w:r w:rsidRPr="009B53E8">
        <w:rPr>
          <w:rFonts w:ascii="Times New Roman" w:hAnsi="Times New Roman" w:cs="Times New Roman"/>
          <w:sz w:val="24"/>
          <w:szCs w:val="24"/>
        </w:rPr>
        <w:t xml:space="preserve"> </w:t>
      </w:r>
    </w:p>
    <w:p w:rsidR="00C9772E" w:rsidRPr="009B53E8" w:rsidRDefault="00C9772E" w:rsidP="00A20841">
      <w:pPr>
        <w:spacing w:before="120" w:after="0" w:line="240" w:lineRule="auto"/>
        <w:ind w:firstLine="709"/>
        <w:jc w:val="both"/>
        <w:rPr>
          <w:rFonts w:ascii="Times New Roman" w:hAnsi="Times New Roman" w:cs="Times New Roman"/>
          <w:sz w:val="24"/>
          <w:szCs w:val="24"/>
        </w:rPr>
      </w:pPr>
      <w:proofErr w:type="gramStart"/>
      <w:r w:rsidRPr="009B53E8">
        <w:rPr>
          <w:rFonts w:ascii="Times New Roman" w:hAnsi="Times New Roman" w:cs="Times New Roman"/>
          <w:sz w:val="24"/>
          <w:szCs w:val="24"/>
        </w:rPr>
        <w:t>U okviru ove osnovne podele poslovi se i dalje mogu deliti po grupama konta, po grupama artikala, po magacinima, po poslovima iz domena pripreme i po poslovima iz domena knjiženja dokumenata i dr.</w:t>
      </w:r>
      <w:proofErr w:type="gramEnd"/>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Zatim postoje i neki poslovi koji nisu neposredno vezani za određenu pomoćnu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za glavnu knjigu, nego se odnose na </w:t>
      </w:r>
      <w:r w:rsidRPr="009B53E8">
        <w:rPr>
          <w:rFonts w:ascii="Times New Roman" w:hAnsi="Times New Roman" w:cs="Times New Roman"/>
          <w:sz w:val="24"/>
          <w:szCs w:val="24"/>
          <w:u w:val="single"/>
        </w:rPr>
        <w:t>knjigovodstvo kao celinu</w:t>
      </w:r>
      <w:r w:rsidRPr="009B53E8">
        <w:rPr>
          <w:rFonts w:ascii="Times New Roman" w:hAnsi="Times New Roman" w:cs="Times New Roman"/>
          <w:sz w:val="24"/>
          <w:szCs w:val="24"/>
        </w:rPr>
        <w:t xml:space="preserve"> (kontiranje, poslovno izveštavanje i sl.) ili još i šire – na računovodstvo (poslovi računovodstvenog planiranja, kontrole i analize), pa se i za ove poslove mogu zaduživati posebna lica.</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b/>
          <w:sz w:val="24"/>
          <w:szCs w:val="24"/>
        </w:rPr>
      </w:pPr>
    </w:p>
    <w:p w:rsidR="002C2B3C" w:rsidRDefault="002C2B3C" w:rsidP="00A20841">
      <w:pPr>
        <w:spacing w:after="0" w:line="240" w:lineRule="auto"/>
        <w:jc w:val="both"/>
        <w:rPr>
          <w:rFonts w:ascii="Times New Roman" w:hAnsi="Times New Roman" w:cs="Times New Roman"/>
          <w:b/>
          <w:sz w:val="24"/>
          <w:szCs w:val="24"/>
        </w:rPr>
      </w:pPr>
    </w:p>
    <w:p w:rsidR="002C2B3C" w:rsidRDefault="002C2B3C" w:rsidP="00A20841">
      <w:pPr>
        <w:spacing w:after="0" w:line="240" w:lineRule="auto"/>
        <w:jc w:val="both"/>
        <w:rPr>
          <w:rFonts w:ascii="Times New Roman" w:hAnsi="Times New Roman" w:cs="Times New Roman"/>
          <w:b/>
          <w:sz w:val="24"/>
          <w:szCs w:val="24"/>
        </w:rPr>
      </w:pPr>
    </w:p>
    <w:p w:rsidR="00C9772E" w:rsidRPr="009B53E8" w:rsidRDefault="00C9772E" w:rsidP="00A208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PRINCIP </w:t>
      </w:r>
      <w:proofErr w:type="gramStart"/>
      <w:r w:rsidRPr="009B53E8">
        <w:rPr>
          <w:rFonts w:ascii="Times New Roman" w:hAnsi="Times New Roman" w:cs="Times New Roman"/>
          <w:b/>
          <w:sz w:val="24"/>
          <w:szCs w:val="24"/>
        </w:rPr>
        <w:t>DVOJNO</w:t>
      </w:r>
      <w:r>
        <w:rPr>
          <w:rFonts w:ascii="Times New Roman" w:hAnsi="Times New Roman" w:cs="Times New Roman"/>
          <w:b/>
          <w:sz w:val="24"/>
          <w:szCs w:val="24"/>
        </w:rPr>
        <w:t xml:space="preserve">G </w:t>
      </w:r>
      <w:r w:rsidRPr="009B53E8">
        <w:rPr>
          <w:rFonts w:ascii="Times New Roman" w:hAnsi="Times New Roman" w:cs="Times New Roman"/>
          <w:b/>
          <w:sz w:val="24"/>
          <w:szCs w:val="24"/>
        </w:rPr>
        <w:t xml:space="preserve"> KNJIGOVODSTV</w:t>
      </w:r>
      <w:r>
        <w:rPr>
          <w:rFonts w:ascii="Times New Roman" w:hAnsi="Times New Roman" w:cs="Times New Roman"/>
          <w:b/>
          <w:sz w:val="24"/>
          <w:szCs w:val="24"/>
        </w:rPr>
        <w:t>A</w:t>
      </w:r>
      <w:proofErr w:type="gramEnd"/>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Dvojno knjigovodstvo se odlikuje:</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1) </w:t>
      </w:r>
      <w:proofErr w:type="gramStart"/>
      <w:r w:rsidRPr="009B53E8">
        <w:rPr>
          <w:rFonts w:ascii="Times New Roman" w:hAnsi="Times New Roman" w:cs="Times New Roman"/>
          <w:sz w:val="24"/>
          <w:szCs w:val="24"/>
        </w:rPr>
        <w:t>sveobuhvatnošću</w:t>
      </w:r>
      <w:proofErr w:type="gramEnd"/>
      <w:r w:rsidRPr="009B53E8">
        <w:rPr>
          <w:rFonts w:ascii="Times New Roman" w:hAnsi="Times New Roman" w:cs="Times New Roman"/>
          <w:sz w:val="24"/>
          <w:szCs w:val="24"/>
        </w:rPr>
        <w:t xml:space="preserve"> poslovanja,</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2) </w:t>
      </w:r>
      <w:proofErr w:type="gramStart"/>
      <w:r w:rsidRPr="009B53E8">
        <w:rPr>
          <w:rFonts w:ascii="Times New Roman" w:hAnsi="Times New Roman" w:cs="Times New Roman"/>
          <w:sz w:val="24"/>
          <w:szCs w:val="24"/>
        </w:rPr>
        <w:t>dvostranim</w:t>
      </w:r>
      <w:proofErr w:type="gramEnd"/>
      <w:r w:rsidRPr="009B53E8">
        <w:rPr>
          <w:rFonts w:ascii="Times New Roman" w:hAnsi="Times New Roman" w:cs="Times New Roman"/>
          <w:sz w:val="24"/>
          <w:szCs w:val="24"/>
        </w:rPr>
        <w:t xml:space="preserve"> knjiženjem svih promena 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3) </w:t>
      </w:r>
      <w:proofErr w:type="gramStart"/>
      <w:r w:rsidRPr="009B53E8">
        <w:rPr>
          <w:rFonts w:ascii="Times New Roman" w:hAnsi="Times New Roman" w:cs="Times New Roman"/>
          <w:sz w:val="24"/>
          <w:szCs w:val="24"/>
        </w:rPr>
        <w:t>permanetnošću</w:t>
      </w:r>
      <w:proofErr w:type="gramEnd"/>
      <w:r w:rsidRPr="009B53E8">
        <w:rPr>
          <w:rFonts w:ascii="Times New Roman" w:hAnsi="Times New Roman" w:cs="Times New Roman"/>
          <w:sz w:val="24"/>
          <w:szCs w:val="24"/>
        </w:rPr>
        <w:t xml:space="preserve"> i sistematičnošću.</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pStyle w:val="ListParagraph"/>
        <w:numPr>
          <w:ilvl w:val="0"/>
          <w:numId w:val="14"/>
        </w:numPr>
        <w:spacing w:after="0" w:line="240" w:lineRule="auto"/>
        <w:ind w:left="1066" w:hanging="357"/>
        <w:jc w:val="both"/>
        <w:rPr>
          <w:rFonts w:ascii="Times New Roman" w:hAnsi="Times New Roman" w:cs="Times New Roman"/>
          <w:sz w:val="24"/>
          <w:szCs w:val="24"/>
        </w:rPr>
      </w:pPr>
      <w:r w:rsidRPr="009B53E8">
        <w:rPr>
          <w:rFonts w:ascii="Times New Roman" w:hAnsi="Times New Roman" w:cs="Times New Roman"/>
          <w:b/>
          <w:sz w:val="24"/>
          <w:szCs w:val="24"/>
          <w:u w:val="single"/>
        </w:rPr>
        <w:t>Sveobuhvatnost</w:t>
      </w:r>
      <w:r w:rsidRPr="009B53E8">
        <w:rPr>
          <w:rFonts w:ascii="Times New Roman" w:hAnsi="Times New Roman" w:cs="Times New Roman"/>
          <w:sz w:val="24"/>
          <w:szCs w:val="24"/>
        </w:rPr>
        <w:t xml:space="preserve"> poslovanja u dvojnom knjigovodstvu se ostvaruje preko odgovarajućih računa, koji su međusobno tako povezani da predstavljaju potpun, odnosno </w:t>
      </w:r>
      <w:r w:rsidRPr="009B53E8">
        <w:rPr>
          <w:rFonts w:ascii="Times New Roman" w:hAnsi="Times New Roman" w:cs="Times New Roman"/>
          <w:sz w:val="24"/>
          <w:szCs w:val="24"/>
          <w:u w:val="single"/>
        </w:rPr>
        <w:t>zatvoren sistem</w:t>
      </w:r>
      <w:r w:rsidRPr="009B53E8">
        <w:rPr>
          <w:rFonts w:ascii="Times New Roman" w:hAnsi="Times New Roman" w:cs="Times New Roman"/>
          <w:sz w:val="24"/>
          <w:szCs w:val="24"/>
        </w:rPr>
        <w:t xml:space="preserve">. Preko ovih računa se evidentiraju sve promene koje se odnose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sredstva i izvore sredstava, na rashode i prihode i na finansijski rezultat i to u njihovoj </w:t>
      </w:r>
      <w:r w:rsidRPr="009B53E8">
        <w:rPr>
          <w:rFonts w:ascii="Times New Roman" w:hAnsi="Times New Roman" w:cs="Times New Roman"/>
          <w:sz w:val="24"/>
          <w:szCs w:val="24"/>
          <w:u w:val="single"/>
        </w:rPr>
        <w:t>međusobonoj povezanosti</w:t>
      </w:r>
      <w:r w:rsidRPr="009B53E8">
        <w:rPr>
          <w:rFonts w:ascii="Times New Roman" w:hAnsi="Times New Roman" w:cs="Times New Roman"/>
          <w:sz w:val="24"/>
          <w:szCs w:val="24"/>
        </w:rPr>
        <w:t>.</w:t>
      </w:r>
    </w:p>
    <w:p w:rsidR="00C9772E" w:rsidRPr="009B53E8" w:rsidRDefault="00C9772E" w:rsidP="00A20841">
      <w:pPr>
        <w:pStyle w:val="ListParagraph"/>
        <w:numPr>
          <w:ilvl w:val="0"/>
          <w:numId w:val="14"/>
        </w:numPr>
        <w:spacing w:before="120" w:after="0" w:line="240" w:lineRule="auto"/>
        <w:ind w:left="1066" w:hanging="357"/>
        <w:contextualSpacing w:val="0"/>
        <w:jc w:val="both"/>
        <w:rPr>
          <w:rFonts w:ascii="Times New Roman" w:hAnsi="Times New Roman" w:cs="Times New Roman"/>
          <w:sz w:val="24"/>
          <w:szCs w:val="24"/>
        </w:rPr>
      </w:pPr>
      <w:r w:rsidRPr="009B53E8">
        <w:rPr>
          <w:rFonts w:ascii="Times New Roman" w:hAnsi="Times New Roman" w:cs="Times New Roman"/>
          <w:b/>
          <w:sz w:val="24"/>
          <w:szCs w:val="24"/>
          <w:u w:val="single"/>
        </w:rPr>
        <w:t>Dvostrano knjiženje</w:t>
      </w:r>
      <w:r w:rsidRPr="009B53E8">
        <w:rPr>
          <w:rFonts w:ascii="Times New Roman" w:hAnsi="Times New Roman" w:cs="Times New Roman"/>
          <w:sz w:val="24"/>
          <w:szCs w:val="24"/>
        </w:rPr>
        <w:t xml:space="preserve"> u dvojnom knjigovodstvu se sastoji u tome što se svaka promena istovremeno i u jednakom iznosu knjiži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dva ili više računa.</w:t>
      </w:r>
    </w:p>
    <w:p w:rsidR="00C9772E" w:rsidRPr="009B53E8" w:rsidRDefault="00C9772E" w:rsidP="00A20841">
      <w:pPr>
        <w:pStyle w:val="ListParagraph"/>
        <w:numPr>
          <w:ilvl w:val="0"/>
          <w:numId w:val="14"/>
        </w:numPr>
        <w:spacing w:before="120" w:after="0" w:line="240" w:lineRule="auto"/>
        <w:ind w:left="1066" w:hanging="357"/>
        <w:contextualSpacing w:val="0"/>
        <w:jc w:val="both"/>
        <w:rPr>
          <w:rFonts w:ascii="Times New Roman" w:hAnsi="Times New Roman" w:cs="Times New Roman"/>
          <w:sz w:val="24"/>
          <w:szCs w:val="24"/>
        </w:rPr>
      </w:pPr>
      <w:r w:rsidRPr="009B53E8">
        <w:rPr>
          <w:rFonts w:ascii="Times New Roman" w:hAnsi="Times New Roman" w:cs="Times New Roman"/>
          <w:b/>
          <w:sz w:val="24"/>
          <w:szCs w:val="24"/>
          <w:u w:val="single"/>
        </w:rPr>
        <w:t>Permanentnost</w:t>
      </w:r>
      <w:r w:rsidRPr="009B53E8">
        <w:rPr>
          <w:rFonts w:ascii="Times New Roman" w:hAnsi="Times New Roman" w:cs="Times New Roman"/>
          <w:sz w:val="24"/>
          <w:szCs w:val="24"/>
        </w:rPr>
        <w:t xml:space="preserve"> datog knjigovodstva se ogleda u tomne što se u njemu sve poslovne promene </w:t>
      </w:r>
      <w:proofErr w:type="gramStart"/>
      <w:r w:rsidRPr="009B53E8">
        <w:rPr>
          <w:rFonts w:ascii="Times New Roman" w:hAnsi="Times New Roman" w:cs="Times New Roman"/>
          <w:sz w:val="24"/>
          <w:szCs w:val="24"/>
        </w:rPr>
        <w:t>knjiže  po</w:t>
      </w:r>
      <w:proofErr w:type="gramEnd"/>
      <w:r w:rsidRPr="009B53E8">
        <w:rPr>
          <w:rFonts w:ascii="Times New Roman" w:hAnsi="Times New Roman" w:cs="Times New Roman"/>
          <w:sz w:val="24"/>
          <w:szCs w:val="24"/>
        </w:rPr>
        <w:t xml:space="preserve"> </w:t>
      </w:r>
      <w:r w:rsidRPr="009B53E8">
        <w:rPr>
          <w:rFonts w:ascii="Times New Roman" w:hAnsi="Times New Roman" w:cs="Times New Roman"/>
          <w:sz w:val="24"/>
          <w:szCs w:val="24"/>
          <w:u w:val="single"/>
        </w:rPr>
        <w:t>hronološkom redosledu</w:t>
      </w:r>
      <w:r w:rsidRPr="009B53E8">
        <w:rPr>
          <w:rFonts w:ascii="Times New Roman" w:hAnsi="Times New Roman" w:cs="Times New Roman"/>
          <w:sz w:val="24"/>
          <w:szCs w:val="24"/>
        </w:rPr>
        <w:t xml:space="preserve"> kako su i nastale, a </w:t>
      </w:r>
      <w:r w:rsidRPr="009B53E8">
        <w:rPr>
          <w:rFonts w:ascii="Times New Roman" w:hAnsi="Times New Roman" w:cs="Times New Roman"/>
          <w:b/>
          <w:sz w:val="24"/>
          <w:szCs w:val="24"/>
          <w:u w:val="single"/>
        </w:rPr>
        <w:t>sistematičnost</w:t>
      </w:r>
      <w:r w:rsidRPr="009B53E8">
        <w:rPr>
          <w:rFonts w:ascii="Times New Roman" w:hAnsi="Times New Roman" w:cs="Times New Roman"/>
          <w:sz w:val="24"/>
          <w:szCs w:val="24"/>
        </w:rPr>
        <w:t xml:space="preserve"> – u tome što se poslovne promene u dvojnom knjigovodstvu knjiže na </w:t>
      </w:r>
      <w:r w:rsidRPr="009B53E8">
        <w:rPr>
          <w:rFonts w:ascii="Times New Roman" w:hAnsi="Times New Roman" w:cs="Times New Roman"/>
          <w:sz w:val="24"/>
          <w:szCs w:val="24"/>
          <w:u w:val="single"/>
        </w:rPr>
        <w:t>odgovarajuće račune</w:t>
      </w:r>
      <w:r w:rsidRPr="009B53E8">
        <w:rPr>
          <w:rFonts w:ascii="Times New Roman" w:hAnsi="Times New Roman" w:cs="Times New Roman"/>
          <w:sz w:val="24"/>
          <w:szCs w:val="24"/>
        </w:rPr>
        <w:t xml:space="preserve"> u glavnoj knjizi (sistematska evidencija).</w:t>
      </w:r>
    </w:p>
    <w:p w:rsidR="00C9772E" w:rsidRPr="009B53E8" w:rsidRDefault="00C9772E" w:rsidP="00A20841">
      <w:pPr>
        <w:spacing w:before="120" w:after="0" w:line="240" w:lineRule="auto"/>
        <w:ind w:firstLine="708"/>
        <w:jc w:val="both"/>
        <w:rPr>
          <w:rFonts w:ascii="Times New Roman" w:hAnsi="Times New Roman" w:cs="Times New Roman"/>
          <w:sz w:val="24"/>
          <w:szCs w:val="24"/>
        </w:rPr>
      </w:pPr>
      <w:r w:rsidRPr="009B53E8">
        <w:rPr>
          <w:rFonts w:ascii="Times New Roman" w:hAnsi="Times New Roman" w:cs="Times New Roman"/>
          <w:sz w:val="24"/>
          <w:szCs w:val="24"/>
        </w:rPr>
        <w:t xml:space="preserve">Dvojno knjigovodstvo predstavlja </w:t>
      </w:r>
      <w:r w:rsidRPr="009B53E8">
        <w:rPr>
          <w:rFonts w:ascii="Times New Roman" w:hAnsi="Times New Roman" w:cs="Times New Roman"/>
          <w:b/>
          <w:sz w:val="24"/>
          <w:szCs w:val="24"/>
        </w:rPr>
        <w:t>najsavršeniji sistem knjigovodstva</w:t>
      </w:r>
      <w:r w:rsidRPr="009B53E8">
        <w:rPr>
          <w:rFonts w:ascii="Times New Roman" w:hAnsi="Times New Roman" w:cs="Times New Roman"/>
          <w:sz w:val="24"/>
          <w:szCs w:val="24"/>
        </w:rPr>
        <w:t>, koji se najviše primenjuje u savremenoj praksi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Dvojno knjigovodstvo se odlikuje:</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1) </w:t>
      </w:r>
      <w:proofErr w:type="gramStart"/>
      <w:r w:rsidRPr="009B53E8">
        <w:rPr>
          <w:rFonts w:ascii="Times New Roman" w:hAnsi="Times New Roman" w:cs="Times New Roman"/>
          <w:sz w:val="24"/>
          <w:szCs w:val="24"/>
        </w:rPr>
        <w:t>sveobuhvatnošću</w:t>
      </w:r>
      <w:proofErr w:type="gramEnd"/>
      <w:r w:rsidRPr="009B53E8">
        <w:rPr>
          <w:rFonts w:ascii="Times New Roman" w:hAnsi="Times New Roman" w:cs="Times New Roman"/>
          <w:sz w:val="24"/>
          <w:szCs w:val="24"/>
        </w:rPr>
        <w:t xml:space="preserve"> poslovanja,</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2) </w:t>
      </w:r>
      <w:proofErr w:type="gramStart"/>
      <w:r w:rsidRPr="009B53E8">
        <w:rPr>
          <w:rFonts w:ascii="Times New Roman" w:hAnsi="Times New Roman" w:cs="Times New Roman"/>
          <w:sz w:val="24"/>
          <w:szCs w:val="24"/>
        </w:rPr>
        <w:t>dvostranim</w:t>
      </w:r>
      <w:proofErr w:type="gramEnd"/>
      <w:r w:rsidRPr="009B53E8">
        <w:rPr>
          <w:rFonts w:ascii="Times New Roman" w:hAnsi="Times New Roman" w:cs="Times New Roman"/>
          <w:sz w:val="24"/>
          <w:szCs w:val="24"/>
        </w:rPr>
        <w:t xml:space="preserve"> knjiženjem svih promena 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3) </w:t>
      </w:r>
      <w:proofErr w:type="gramStart"/>
      <w:r w:rsidRPr="009B53E8">
        <w:rPr>
          <w:rFonts w:ascii="Times New Roman" w:hAnsi="Times New Roman" w:cs="Times New Roman"/>
          <w:sz w:val="24"/>
          <w:szCs w:val="24"/>
        </w:rPr>
        <w:t>permanetnošću</w:t>
      </w:r>
      <w:proofErr w:type="gramEnd"/>
      <w:r w:rsidRPr="009B53E8">
        <w:rPr>
          <w:rFonts w:ascii="Times New Roman" w:hAnsi="Times New Roman" w:cs="Times New Roman"/>
          <w:sz w:val="24"/>
          <w:szCs w:val="24"/>
        </w:rPr>
        <w:t xml:space="preserve"> i sistematičnošću.</w: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ab/>
      </w:r>
    </w:p>
    <w:p w:rsidR="00C9772E" w:rsidRPr="009B53E8" w:rsidRDefault="00C9772E" w:rsidP="00A20841">
      <w:pPr>
        <w:spacing w:before="120"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KNJIGOVODSTVENI RAČUNI ILI KONTA</w:t>
      </w:r>
    </w:p>
    <w:p w:rsidR="00C9772E" w:rsidRPr="009B53E8" w:rsidRDefault="00C9772E" w:rsidP="00A20841">
      <w:pPr>
        <w:spacing w:before="120" w:after="0" w:line="240" w:lineRule="auto"/>
        <w:jc w:val="both"/>
        <w:rPr>
          <w:rFonts w:ascii="Times New Roman" w:hAnsi="Times New Roman" w:cs="Times New Roman"/>
          <w:b/>
          <w:sz w:val="24"/>
          <w:szCs w:val="24"/>
        </w:rPr>
      </w:pPr>
    </w:p>
    <w:p w:rsidR="00C9772E" w:rsidRPr="002C2B3C" w:rsidRDefault="00C9772E" w:rsidP="00A20841">
      <w:pPr>
        <w:spacing w:after="0" w:line="240" w:lineRule="auto"/>
        <w:jc w:val="both"/>
        <w:rPr>
          <w:rFonts w:ascii="Times New Roman" w:hAnsi="Times New Roman" w:cs="Times New Roman"/>
          <w:b/>
        </w:rPr>
      </w:pPr>
      <w:r w:rsidRPr="002C2B3C">
        <w:rPr>
          <w:rFonts w:ascii="Times New Roman" w:hAnsi="Times New Roman" w:cs="Times New Roman"/>
          <w:b/>
          <w:color w:val="E36C0A" w:themeColor="accent6" w:themeShade="BF"/>
        </w:rPr>
        <w:t xml:space="preserve">            </w:t>
      </w:r>
      <w:r w:rsidRPr="002C2B3C">
        <w:rPr>
          <w:rFonts w:ascii="Times New Roman" w:hAnsi="Times New Roman" w:cs="Times New Roman"/>
          <w:b/>
        </w:rPr>
        <w:t xml:space="preserve">              1. POJAM KNJIGOVODSTVENOG RAČUNA</w:t>
      </w:r>
    </w:p>
    <w:p w:rsidR="00C9772E" w:rsidRPr="002C2B3C" w:rsidRDefault="00C9772E" w:rsidP="00A20841">
      <w:pPr>
        <w:spacing w:after="0" w:line="240" w:lineRule="auto"/>
        <w:jc w:val="both"/>
        <w:rPr>
          <w:rFonts w:ascii="Times New Roman" w:hAnsi="Times New Roman" w:cs="Times New Roman"/>
        </w:rPr>
      </w:pPr>
    </w:p>
    <w:p w:rsidR="00C9772E" w:rsidRPr="009B53E8" w:rsidRDefault="00C9772E" w:rsidP="00A20841">
      <w:pPr>
        <w:pStyle w:val="ListParagraph"/>
        <w:numPr>
          <w:ilvl w:val="0"/>
          <w:numId w:val="1"/>
        </w:numPr>
        <w:spacing w:before="120" w:after="0" w:line="240" w:lineRule="auto"/>
        <w:ind w:left="714" w:hanging="357"/>
        <w:jc w:val="both"/>
        <w:rPr>
          <w:rFonts w:ascii="Times New Roman" w:hAnsi="Times New Roman" w:cs="Times New Roman"/>
          <w:b/>
          <w:sz w:val="24"/>
          <w:szCs w:val="24"/>
        </w:rPr>
      </w:pPr>
      <w:r w:rsidRPr="009B53E8">
        <w:rPr>
          <w:rFonts w:ascii="Times New Roman" w:hAnsi="Times New Roman" w:cs="Times New Roman"/>
          <w:sz w:val="24"/>
          <w:szCs w:val="24"/>
        </w:rPr>
        <w:t xml:space="preserve"> Imajući u vidu da se celokupna knjigovodstvena struktura bazira na </w:t>
      </w:r>
      <w:r w:rsidRPr="009B53E8">
        <w:rPr>
          <w:rFonts w:ascii="Times New Roman" w:hAnsi="Times New Roman" w:cs="Times New Roman"/>
          <w:b/>
          <w:sz w:val="24"/>
          <w:szCs w:val="24"/>
        </w:rPr>
        <w:t>računima</w:t>
      </w:r>
      <w:r>
        <w:rPr>
          <w:rFonts w:ascii="Times New Roman" w:hAnsi="Times New Roman" w:cs="Times New Roman"/>
          <w:b/>
          <w:sz w:val="24"/>
          <w:szCs w:val="24"/>
        </w:rPr>
        <w:t>-kontima</w:t>
      </w:r>
      <w:r w:rsidRPr="009B53E8">
        <w:rPr>
          <w:rFonts w:ascii="Times New Roman" w:hAnsi="Times New Roman" w:cs="Times New Roman"/>
          <w:sz w:val="24"/>
          <w:szCs w:val="24"/>
        </w:rPr>
        <w:t xml:space="preserve">, kao   </w:t>
      </w:r>
      <w:r w:rsidRPr="009B53E8">
        <w:rPr>
          <w:rFonts w:ascii="Times New Roman" w:hAnsi="Times New Roman" w:cs="Times New Roman"/>
          <w:sz w:val="24"/>
          <w:szCs w:val="24"/>
          <w:u w:val="single"/>
        </w:rPr>
        <w:t xml:space="preserve">osnovnim </w:t>
      </w:r>
      <w:r>
        <w:rPr>
          <w:rFonts w:ascii="Times New Roman" w:hAnsi="Times New Roman" w:cs="Times New Roman"/>
          <w:sz w:val="24"/>
          <w:szCs w:val="24"/>
          <w:u w:val="single"/>
        </w:rPr>
        <w:t xml:space="preserve">delovima </w:t>
      </w:r>
      <w:proofErr w:type="gramStart"/>
      <w:r>
        <w:rPr>
          <w:rFonts w:ascii="Times New Roman" w:hAnsi="Times New Roman" w:cs="Times New Roman"/>
          <w:sz w:val="24"/>
          <w:szCs w:val="24"/>
          <w:u w:val="single"/>
        </w:rPr>
        <w:t xml:space="preserve">sistemske </w:t>
      </w:r>
      <w:r w:rsidRPr="009B53E8">
        <w:rPr>
          <w:rFonts w:ascii="Times New Roman" w:hAnsi="Times New Roman" w:cs="Times New Roman"/>
          <w:sz w:val="24"/>
          <w:szCs w:val="24"/>
          <w:u w:val="single"/>
        </w:rPr>
        <w:t xml:space="preserve"> evidencije</w:t>
      </w:r>
      <w:proofErr w:type="gramEnd"/>
      <w:r w:rsidRPr="009B53E8">
        <w:rPr>
          <w:rFonts w:ascii="Times New Roman" w:hAnsi="Times New Roman" w:cs="Times New Roman"/>
          <w:sz w:val="24"/>
          <w:szCs w:val="24"/>
        </w:rPr>
        <w:t xml:space="preserve">, pravilno </w:t>
      </w:r>
      <w:r w:rsidRPr="009B53E8">
        <w:rPr>
          <w:rFonts w:ascii="Times New Roman" w:hAnsi="Times New Roman" w:cs="Times New Roman"/>
          <w:b/>
          <w:sz w:val="24"/>
          <w:szCs w:val="24"/>
        </w:rPr>
        <w:t>definisanje i izbor</w:t>
      </w:r>
      <w:r w:rsidRPr="009B53E8">
        <w:rPr>
          <w:rFonts w:ascii="Times New Roman" w:hAnsi="Times New Roman" w:cs="Times New Roman"/>
          <w:sz w:val="24"/>
          <w:szCs w:val="24"/>
        </w:rPr>
        <w:t xml:space="preserve"> ovih </w:t>
      </w:r>
      <w:r>
        <w:rPr>
          <w:rFonts w:ascii="Times New Roman" w:hAnsi="Times New Roman" w:cs="Times New Roman"/>
          <w:sz w:val="24"/>
          <w:szCs w:val="24"/>
        </w:rPr>
        <w:t>računa</w:t>
      </w:r>
      <w:r w:rsidRPr="009B53E8">
        <w:rPr>
          <w:rFonts w:ascii="Times New Roman" w:hAnsi="Times New Roman" w:cs="Times New Roman"/>
          <w:sz w:val="24"/>
          <w:szCs w:val="24"/>
        </w:rPr>
        <w:t xml:space="preserve"> su od neobične vrednosti.</w:t>
      </w:r>
    </w:p>
    <w:p w:rsidR="00C9772E" w:rsidRPr="006A2E83" w:rsidRDefault="00C9772E" w:rsidP="00A20841">
      <w:pPr>
        <w:pStyle w:val="ListParagraph"/>
        <w:numPr>
          <w:ilvl w:val="0"/>
          <w:numId w:val="1"/>
        </w:numPr>
        <w:spacing w:before="120" w:after="0" w:line="240" w:lineRule="auto"/>
        <w:ind w:left="714" w:hanging="357"/>
        <w:jc w:val="both"/>
        <w:rPr>
          <w:rFonts w:ascii="Times New Roman" w:hAnsi="Times New Roman" w:cs="Times New Roman"/>
          <w:b/>
          <w:sz w:val="24"/>
          <w:szCs w:val="24"/>
        </w:rPr>
      </w:pPr>
      <w:r w:rsidRPr="009B53E8">
        <w:rPr>
          <w:rFonts w:ascii="Times New Roman" w:hAnsi="Times New Roman" w:cs="Times New Roman"/>
          <w:sz w:val="24"/>
          <w:szCs w:val="24"/>
        </w:rPr>
        <w:t xml:space="preserve">Od </w:t>
      </w:r>
      <w:r>
        <w:rPr>
          <w:rFonts w:ascii="Times New Roman" w:hAnsi="Times New Roman" w:cs="Times New Roman"/>
          <w:sz w:val="24"/>
          <w:szCs w:val="24"/>
        </w:rPr>
        <w:t xml:space="preserve">pravilnog izbora </w:t>
      </w:r>
      <w:r w:rsidRPr="009B53E8">
        <w:rPr>
          <w:rFonts w:ascii="Times New Roman" w:hAnsi="Times New Roman" w:cs="Times New Roman"/>
          <w:sz w:val="24"/>
          <w:szCs w:val="24"/>
        </w:rPr>
        <w:t xml:space="preserve">računa </w:t>
      </w:r>
      <w:r>
        <w:rPr>
          <w:rFonts w:ascii="Times New Roman" w:hAnsi="Times New Roman" w:cs="Times New Roman"/>
          <w:sz w:val="24"/>
          <w:szCs w:val="24"/>
        </w:rPr>
        <w:t>i odgovarajućih poreskih propisa</w:t>
      </w:r>
      <w:r w:rsidRPr="009B53E8">
        <w:rPr>
          <w:rFonts w:ascii="Times New Roman" w:hAnsi="Times New Roman" w:cs="Times New Roman"/>
          <w:sz w:val="24"/>
          <w:szCs w:val="24"/>
        </w:rPr>
        <w:t xml:space="preserve"> zavisi </w:t>
      </w:r>
      <w:r>
        <w:rPr>
          <w:rFonts w:ascii="Times New Roman" w:hAnsi="Times New Roman" w:cs="Times New Roman"/>
          <w:sz w:val="24"/>
          <w:szCs w:val="24"/>
        </w:rPr>
        <w:t xml:space="preserve">pravilna primena Pravilnika o primeni kontnog okvira i </w:t>
      </w:r>
      <w:r w:rsidRPr="009B53E8">
        <w:rPr>
          <w:rFonts w:ascii="Times New Roman" w:hAnsi="Times New Roman" w:cs="Times New Roman"/>
          <w:sz w:val="24"/>
          <w:szCs w:val="24"/>
        </w:rPr>
        <w:t xml:space="preserve">normalno </w:t>
      </w:r>
      <w:r w:rsidRPr="009B53E8">
        <w:rPr>
          <w:rFonts w:ascii="Times New Roman" w:hAnsi="Times New Roman" w:cs="Times New Roman"/>
          <w:b/>
          <w:sz w:val="24"/>
          <w:szCs w:val="24"/>
          <w:u w:val="single"/>
        </w:rPr>
        <w:t>funkcionisanje</w:t>
      </w:r>
      <w:r w:rsidRPr="009B53E8">
        <w:rPr>
          <w:rFonts w:ascii="Times New Roman" w:hAnsi="Times New Roman" w:cs="Times New Roman"/>
          <w:sz w:val="24"/>
          <w:szCs w:val="24"/>
          <w:u w:val="single"/>
        </w:rPr>
        <w:t xml:space="preserve"> celokupnog knjigovodstva</w:t>
      </w:r>
      <w:r w:rsidRPr="009B53E8">
        <w:rPr>
          <w:rFonts w:ascii="Times New Roman" w:hAnsi="Times New Roman" w:cs="Times New Roman"/>
          <w:sz w:val="24"/>
          <w:szCs w:val="24"/>
        </w:rPr>
        <w:t xml:space="preserve"> </w:t>
      </w:r>
      <w:r>
        <w:rPr>
          <w:rFonts w:ascii="Times New Roman" w:hAnsi="Times New Roman" w:cs="Times New Roman"/>
          <w:sz w:val="24"/>
          <w:szCs w:val="24"/>
        </w:rPr>
        <w:t xml:space="preserve">koji je definisan Zakonom o račlunovodstvu i čini njegov sastavni deo </w:t>
      </w:r>
    </w:p>
    <w:p w:rsidR="00C9772E" w:rsidRPr="006A2E83" w:rsidRDefault="00C9772E" w:rsidP="00A20841">
      <w:pPr>
        <w:pStyle w:val="ListParagraph"/>
        <w:numPr>
          <w:ilvl w:val="0"/>
          <w:numId w:val="1"/>
        </w:numPr>
        <w:spacing w:before="120" w:after="0" w:line="240" w:lineRule="auto"/>
        <w:ind w:left="714" w:hanging="357"/>
        <w:jc w:val="both"/>
        <w:rPr>
          <w:rFonts w:ascii="Times New Roman" w:hAnsi="Times New Roman" w:cs="Times New Roman"/>
          <w:b/>
          <w:sz w:val="24"/>
          <w:szCs w:val="24"/>
        </w:rPr>
      </w:pPr>
      <w:r>
        <w:rPr>
          <w:rFonts w:ascii="Times New Roman" w:hAnsi="Times New Roman" w:cs="Times New Roman"/>
          <w:sz w:val="24"/>
          <w:szCs w:val="24"/>
        </w:rPr>
        <w:t>K</w:t>
      </w:r>
      <w:r w:rsidRPr="006A2E83">
        <w:rPr>
          <w:rFonts w:ascii="Times New Roman" w:hAnsi="Times New Roman" w:cs="Times New Roman"/>
          <w:sz w:val="24"/>
          <w:szCs w:val="24"/>
        </w:rPr>
        <w:t xml:space="preserve">njigovodstveni račun obično definiše „kao </w:t>
      </w:r>
      <w:r w:rsidRPr="006A2E83">
        <w:rPr>
          <w:rFonts w:ascii="Times New Roman" w:hAnsi="Times New Roman" w:cs="Times New Roman"/>
          <w:sz w:val="24"/>
          <w:szCs w:val="24"/>
          <w:u w:val="single"/>
        </w:rPr>
        <w:t>dvostrani pregled</w:t>
      </w:r>
      <w:r w:rsidRPr="006A2E83">
        <w:rPr>
          <w:rFonts w:ascii="Times New Roman" w:hAnsi="Times New Roman" w:cs="Times New Roman"/>
          <w:sz w:val="24"/>
          <w:szCs w:val="24"/>
        </w:rPr>
        <w:t xml:space="preserve"> na kome se evidentiraju promene u vezi pojedinih delova sredstava</w:t>
      </w:r>
      <w:r>
        <w:rPr>
          <w:rFonts w:ascii="Times New Roman" w:hAnsi="Times New Roman" w:cs="Times New Roman"/>
          <w:sz w:val="24"/>
          <w:szCs w:val="24"/>
        </w:rPr>
        <w:t xml:space="preserve"> i izvora sredstava,</w:t>
      </w:r>
      <w:r w:rsidRPr="006A2E83">
        <w:rPr>
          <w:rFonts w:ascii="Times New Roman" w:hAnsi="Times New Roman" w:cs="Times New Roman"/>
          <w:sz w:val="24"/>
          <w:szCs w:val="24"/>
        </w:rPr>
        <w:t>, rashoda i prihoda“, – „</w:t>
      </w:r>
    </w:p>
    <w:p w:rsidR="00C9772E" w:rsidRPr="009B53E8" w:rsidRDefault="00C9772E" w:rsidP="00A20841">
      <w:pPr>
        <w:spacing w:after="0" w:line="240" w:lineRule="auto"/>
        <w:ind w:firstLine="709"/>
        <w:jc w:val="both"/>
        <w:rPr>
          <w:rFonts w:ascii="Times New Roman" w:hAnsi="Times New Roman" w:cs="Times New Roman"/>
          <w:b/>
          <w:sz w:val="24"/>
          <w:szCs w:val="24"/>
        </w:rPr>
      </w:pPr>
    </w:p>
    <w:p w:rsidR="00C9772E" w:rsidRPr="009B53E8" w:rsidRDefault="00C9772E" w:rsidP="00A20841">
      <w:pPr>
        <w:pStyle w:val="ListParagraph"/>
        <w:numPr>
          <w:ilvl w:val="0"/>
          <w:numId w:val="2"/>
        </w:numPr>
        <w:spacing w:before="120" w:after="0" w:line="240" w:lineRule="auto"/>
        <w:ind w:left="709" w:hanging="352"/>
        <w:jc w:val="both"/>
        <w:rPr>
          <w:rFonts w:ascii="Times New Roman" w:hAnsi="Times New Roman" w:cs="Times New Roman"/>
          <w:b/>
          <w:sz w:val="24"/>
          <w:szCs w:val="24"/>
        </w:rPr>
      </w:pPr>
      <w:r>
        <w:rPr>
          <w:rFonts w:ascii="Times New Roman" w:hAnsi="Times New Roman" w:cs="Times New Roman"/>
          <w:b/>
          <w:sz w:val="24"/>
          <w:szCs w:val="24"/>
        </w:rPr>
        <w:t xml:space="preserve">Račun ili konto mora da ima </w:t>
      </w:r>
      <w:r w:rsidRPr="006A2E83">
        <w:rPr>
          <w:rFonts w:ascii="Times New Roman" w:hAnsi="Times New Roman" w:cs="Times New Roman"/>
          <w:b/>
          <w:sz w:val="24"/>
          <w:szCs w:val="24"/>
        </w:rPr>
        <w:t xml:space="preserve"> naziv</w:t>
      </w:r>
      <w:r>
        <w:rPr>
          <w:rFonts w:ascii="Times New Roman" w:hAnsi="Times New Roman" w:cs="Times New Roman"/>
          <w:b/>
          <w:sz w:val="24"/>
          <w:szCs w:val="24"/>
        </w:rPr>
        <w:t xml:space="preserve"> i šifru koja sye stavlja ispred odgovarajućeg naziva odvaja se crticom ili praznim mestom </w:t>
      </w:r>
      <w:r w:rsidRPr="009B53E8">
        <w:rPr>
          <w:rFonts w:ascii="Times New Roman" w:hAnsi="Times New Roman" w:cs="Times New Roman"/>
          <w:sz w:val="24"/>
          <w:szCs w:val="24"/>
        </w:rPr>
        <w:t xml:space="preserve">Sa nazivom </w:t>
      </w:r>
      <w:r>
        <w:rPr>
          <w:rFonts w:ascii="Times New Roman" w:hAnsi="Times New Roman" w:cs="Times New Roman"/>
          <w:sz w:val="24"/>
          <w:szCs w:val="24"/>
        </w:rPr>
        <w:t xml:space="preserve"> i šifrom </w:t>
      </w:r>
      <w:r w:rsidRPr="009B53E8">
        <w:rPr>
          <w:rFonts w:ascii="Times New Roman" w:hAnsi="Times New Roman" w:cs="Times New Roman"/>
          <w:sz w:val="24"/>
          <w:szCs w:val="24"/>
        </w:rPr>
        <w:t>knjigovodstvenog računa</w:t>
      </w:r>
      <w:r>
        <w:rPr>
          <w:rFonts w:ascii="Times New Roman" w:hAnsi="Times New Roman" w:cs="Times New Roman"/>
          <w:sz w:val="24"/>
          <w:szCs w:val="24"/>
        </w:rPr>
        <w:t xml:space="preserve"> se na </w:t>
      </w:r>
      <w:r w:rsidRPr="009B53E8">
        <w:rPr>
          <w:rFonts w:ascii="Times New Roman" w:hAnsi="Times New Roman" w:cs="Times New Roman"/>
          <w:sz w:val="24"/>
          <w:szCs w:val="24"/>
        </w:rPr>
        <w:t xml:space="preserve"> </w:t>
      </w:r>
      <w:r w:rsidRPr="009B53E8">
        <w:rPr>
          <w:rFonts w:ascii="Times New Roman" w:hAnsi="Times New Roman" w:cs="Times New Roman"/>
          <w:b/>
          <w:sz w:val="24"/>
          <w:szCs w:val="24"/>
        </w:rPr>
        <w:t xml:space="preserve">jasan i nedvosmislen </w:t>
      </w:r>
      <w:r w:rsidRPr="009B53E8">
        <w:rPr>
          <w:rFonts w:ascii="Times New Roman" w:hAnsi="Times New Roman" w:cs="Times New Roman"/>
          <w:sz w:val="24"/>
          <w:szCs w:val="24"/>
        </w:rPr>
        <w:t>način izra</w:t>
      </w:r>
      <w:r>
        <w:rPr>
          <w:rFonts w:ascii="Times New Roman" w:hAnsi="Times New Roman" w:cs="Times New Roman"/>
          <w:sz w:val="24"/>
          <w:szCs w:val="24"/>
        </w:rPr>
        <w:t>žava</w:t>
      </w:r>
      <w:r w:rsidRPr="009B53E8">
        <w:rPr>
          <w:rFonts w:ascii="Times New Roman" w:hAnsi="Times New Roman" w:cs="Times New Roman"/>
          <w:sz w:val="24"/>
          <w:szCs w:val="24"/>
        </w:rPr>
        <w:t xml:space="preserve">   </w:t>
      </w:r>
      <w:r>
        <w:rPr>
          <w:rFonts w:ascii="Times New Roman" w:hAnsi="Times New Roman" w:cs="Times New Roman"/>
          <w:sz w:val="24"/>
          <w:szCs w:val="24"/>
        </w:rPr>
        <w:t>n</w:t>
      </w:r>
      <w:r w:rsidRPr="009B53E8">
        <w:rPr>
          <w:rFonts w:ascii="Times New Roman" w:hAnsi="Times New Roman" w:cs="Times New Roman"/>
          <w:sz w:val="24"/>
          <w:szCs w:val="24"/>
        </w:rPr>
        <w:t xml:space="preserve">jegova </w:t>
      </w:r>
      <w:r w:rsidRPr="009B53E8">
        <w:rPr>
          <w:rFonts w:ascii="Times New Roman" w:hAnsi="Times New Roman" w:cs="Times New Roman"/>
          <w:b/>
          <w:sz w:val="24"/>
          <w:szCs w:val="24"/>
        </w:rPr>
        <w:t>sadržina</w:t>
      </w:r>
      <w:r>
        <w:rPr>
          <w:rFonts w:ascii="Times New Roman" w:hAnsi="Times New Roman" w:cs="Times New Roman"/>
          <w:b/>
          <w:sz w:val="24"/>
          <w:szCs w:val="24"/>
        </w:rPr>
        <w:t xml:space="preserve"> i raspored </w:t>
      </w:r>
      <w:r w:rsidRPr="009B53E8">
        <w:rPr>
          <w:rFonts w:ascii="Times New Roman" w:hAnsi="Times New Roman" w:cs="Times New Roman"/>
          <w:sz w:val="24"/>
          <w:szCs w:val="24"/>
        </w:rPr>
        <w:t>računa u uže (</w:t>
      </w:r>
      <w:r w:rsidRPr="009B53E8">
        <w:rPr>
          <w:rFonts w:ascii="Times New Roman" w:hAnsi="Times New Roman" w:cs="Times New Roman"/>
          <w:b/>
          <w:sz w:val="24"/>
          <w:szCs w:val="24"/>
        </w:rPr>
        <w:t>grupe</w:t>
      </w:r>
      <w:r w:rsidRPr="009B53E8">
        <w:rPr>
          <w:rFonts w:ascii="Times New Roman" w:hAnsi="Times New Roman" w:cs="Times New Roman"/>
          <w:sz w:val="24"/>
          <w:szCs w:val="24"/>
        </w:rPr>
        <w:t>) i šire računske celine (</w:t>
      </w:r>
      <w:r w:rsidRPr="009B53E8">
        <w:rPr>
          <w:rFonts w:ascii="Times New Roman" w:hAnsi="Times New Roman" w:cs="Times New Roman"/>
          <w:b/>
          <w:sz w:val="24"/>
          <w:szCs w:val="24"/>
        </w:rPr>
        <w:t>klase</w:t>
      </w:r>
      <w:r w:rsidRPr="009B53E8">
        <w:rPr>
          <w:rFonts w:ascii="Times New Roman" w:hAnsi="Times New Roman" w:cs="Times New Roman"/>
          <w:sz w:val="24"/>
          <w:szCs w:val="24"/>
        </w:rPr>
        <w:t>) u okviru kontnog plana, kao zaokruženog sistema računa.</w:t>
      </w:r>
    </w:p>
    <w:p w:rsidR="00C9772E" w:rsidRPr="009B53E8" w:rsidRDefault="00C9772E" w:rsidP="00A20841">
      <w:pPr>
        <w:pStyle w:val="ListParagraph"/>
        <w:numPr>
          <w:ilvl w:val="0"/>
          <w:numId w:val="2"/>
        </w:numPr>
        <w:spacing w:before="120" w:after="0" w:line="240" w:lineRule="auto"/>
        <w:ind w:left="709" w:hanging="352"/>
        <w:jc w:val="both"/>
        <w:rPr>
          <w:rFonts w:ascii="Times New Roman" w:hAnsi="Times New Roman" w:cs="Times New Roman"/>
          <w:b/>
          <w:sz w:val="24"/>
          <w:szCs w:val="24"/>
        </w:rPr>
      </w:pPr>
      <w:r w:rsidRPr="009B53E8">
        <w:rPr>
          <w:rFonts w:ascii="Times New Roman" w:hAnsi="Times New Roman" w:cs="Times New Roman"/>
          <w:sz w:val="24"/>
          <w:szCs w:val="24"/>
        </w:rPr>
        <w:t xml:space="preserve">Osim naziva, na knjigovodstvenim računima se susreću i </w:t>
      </w:r>
      <w:r w:rsidRPr="009B53E8">
        <w:rPr>
          <w:rFonts w:ascii="Times New Roman" w:hAnsi="Times New Roman" w:cs="Times New Roman"/>
          <w:b/>
          <w:sz w:val="24"/>
          <w:szCs w:val="24"/>
          <w:u w:val="single"/>
        </w:rPr>
        <w:t>druge oznake</w:t>
      </w:r>
      <w:r w:rsidRPr="009B53E8">
        <w:rPr>
          <w:rFonts w:ascii="Times New Roman" w:hAnsi="Times New Roman" w:cs="Times New Roman"/>
          <w:sz w:val="24"/>
          <w:szCs w:val="24"/>
        </w:rPr>
        <w:t>, koje se odnose na karakter poslovnih promena: „</w:t>
      </w:r>
      <w:r w:rsidRPr="009B53E8">
        <w:rPr>
          <w:rFonts w:ascii="Times New Roman" w:hAnsi="Times New Roman" w:cs="Times New Roman"/>
          <w:b/>
          <w:sz w:val="24"/>
          <w:szCs w:val="24"/>
        </w:rPr>
        <w:t>duguje</w:t>
      </w:r>
      <w:r w:rsidRPr="009B53E8">
        <w:rPr>
          <w:rFonts w:ascii="Times New Roman" w:hAnsi="Times New Roman" w:cs="Times New Roman"/>
          <w:sz w:val="24"/>
          <w:szCs w:val="24"/>
        </w:rPr>
        <w:t>“ (skraćeno D), ili sa oznakom „+“, a negativne odnosno smanjenja – sa izrazom „</w:t>
      </w:r>
      <w:r w:rsidRPr="009B53E8">
        <w:rPr>
          <w:rFonts w:ascii="Times New Roman" w:hAnsi="Times New Roman" w:cs="Times New Roman"/>
          <w:b/>
          <w:sz w:val="24"/>
          <w:szCs w:val="24"/>
        </w:rPr>
        <w:t>potražuje</w:t>
      </w:r>
      <w:r w:rsidRPr="009B53E8">
        <w:rPr>
          <w:rFonts w:ascii="Times New Roman" w:hAnsi="Times New Roman" w:cs="Times New Roman"/>
          <w:sz w:val="24"/>
          <w:szCs w:val="24"/>
        </w:rPr>
        <w:t>“ (skraćeno „P“), ili sa oznakom ˝ (</w:t>
      </w:r>
      <w:r w:rsidRPr="009B53E8">
        <w:rPr>
          <w:rFonts w:ascii="Times New Roman" w:hAnsi="Times New Roman" w:cs="Times New Roman"/>
          <w:i/>
          <w:sz w:val="24"/>
          <w:szCs w:val="24"/>
        </w:rPr>
        <w:t>ovo važi za aktivna konta, za pasivna je suprotno</w:t>
      </w:r>
      <w:r w:rsidRPr="009B53E8">
        <w:rPr>
          <w:rFonts w:ascii="Times New Roman" w:hAnsi="Times New Roman" w:cs="Times New Roman"/>
          <w:sz w:val="24"/>
          <w:szCs w:val="24"/>
        </w:rPr>
        <w:t>).</w:t>
      </w:r>
    </w:p>
    <w:p w:rsidR="00C9772E" w:rsidRPr="009B53E8" w:rsidRDefault="00C9772E" w:rsidP="00A20841">
      <w:pPr>
        <w:pStyle w:val="ListParagraph"/>
        <w:numPr>
          <w:ilvl w:val="0"/>
          <w:numId w:val="2"/>
        </w:numPr>
        <w:spacing w:before="120" w:after="0" w:line="240" w:lineRule="auto"/>
        <w:ind w:left="709" w:hanging="352"/>
        <w:jc w:val="both"/>
        <w:rPr>
          <w:rFonts w:ascii="Times New Roman" w:hAnsi="Times New Roman" w:cs="Times New Roman"/>
          <w:b/>
          <w:sz w:val="24"/>
          <w:szCs w:val="24"/>
          <w:u w:val="single"/>
        </w:rPr>
      </w:pPr>
      <w:r>
        <w:rPr>
          <w:rFonts w:ascii="Times New Roman" w:hAnsi="Times New Roman" w:cs="Times New Roman"/>
          <w:sz w:val="24"/>
          <w:szCs w:val="24"/>
        </w:rPr>
        <w:t xml:space="preserve">U knjigovodstvu </w:t>
      </w:r>
      <w:proofErr w:type="gramStart"/>
      <w:r>
        <w:rPr>
          <w:rFonts w:ascii="Times New Roman" w:hAnsi="Times New Roman" w:cs="Times New Roman"/>
          <w:sz w:val="24"/>
          <w:szCs w:val="24"/>
        </w:rPr>
        <w:t xml:space="preserve">se </w:t>
      </w:r>
      <w:r w:rsidRPr="009B53E8">
        <w:rPr>
          <w:rFonts w:ascii="Times New Roman" w:hAnsi="Times New Roman" w:cs="Times New Roman"/>
          <w:sz w:val="24"/>
          <w:szCs w:val="24"/>
        </w:rPr>
        <w:t>,</w:t>
      </w:r>
      <w:proofErr w:type="gramEnd"/>
      <w:r w:rsidRPr="009B53E8">
        <w:rPr>
          <w:rFonts w:ascii="Times New Roman" w:hAnsi="Times New Roman" w:cs="Times New Roman"/>
          <w:sz w:val="24"/>
          <w:szCs w:val="24"/>
        </w:rPr>
        <w:t xml:space="preserve"> kod knji</w:t>
      </w:r>
      <w:r>
        <w:rPr>
          <w:rFonts w:ascii="Times New Roman" w:hAnsi="Times New Roman" w:cs="Times New Roman"/>
          <w:sz w:val="24"/>
          <w:szCs w:val="24"/>
        </w:rPr>
        <w:t xml:space="preserve">ženja </w:t>
      </w:r>
      <w:r w:rsidRPr="009B53E8">
        <w:rPr>
          <w:rFonts w:ascii="Times New Roman" w:hAnsi="Times New Roman" w:cs="Times New Roman"/>
          <w:sz w:val="24"/>
          <w:szCs w:val="24"/>
        </w:rPr>
        <w:t xml:space="preserve"> upotrebljavaju još i izrazi: „</w:t>
      </w:r>
      <w:r w:rsidRPr="009B53E8">
        <w:rPr>
          <w:rFonts w:ascii="Times New Roman" w:hAnsi="Times New Roman" w:cs="Times New Roman"/>
          <w:b/>
          <w:sz w:val="24"/>
          <w:szCs w:val="24"/>
        </w:rPr>
        <w:t>prijem</w:t>
      </w:r>
      <w:r w:rsidRPr="009B53E8">
        <w:rPr>
          <w:rFonts w:ascii="Times New Roman" w:hAnsi="Times New Roman" w:cs="Times New Roman"/>
          <w:sz w:val="24"/>
          <w:szCs w:val="24"/>
        </w:rPr>
        <w:t>“ i „</w:t>
      </w:r>
      <w:r w:rsidRPr="009B53E8">
        <w:rPr>
          <w:rFonts w:ascii="Times New Roman" w:hAnsi="Times New Roman" w:cs="Times New Roman"/>
          <w:b/>
          <w:sz w:val="24"/>
          <w:szCs w:val="24"/>
        </w:rPr>
        <w:t>izdavanje</w:t>
      </w:r>
      <w:r w:rsidRPr="009B53E8">
        <w:rPr>
          <w:rFonts w:ascii="Times New Roman" w:hAnsi="Times New Roman" w:cs="Times New Roman"/>
          <w:sz w:val="24"/>
          <w:szCs w:val="24"/>
        </w:rPr>
        <w:t>“, koji se koriste pri evidenciji gotovine u blagajni i – „</w:t>
      </w:r>
      <w:r w:rsidRPr="009B53E8">
        <w:rPr>
          <w:rFonts w:ascii="Times New Roman" w:hAnsi="Times New Roman" w:cs="Times New Roman"/>
          <w:b/>
          <w:sz w:val="24"/>
          <w:szCs w:val="24"/>
        </w:rPr>
        <w:t>ulaz</w:t>
      </w:r>
      <w:r w:rsidRPr="009B53E8">
        <w:rPr>
          <w:rFonts w:ascii="Times New Roman" w:hAnsi="Times New Roman" w:cs="Times New Roman"/>
          <w:sz w:val="24"/>
          <w:szCs w:val="24"/>
        </w:rPr>
        <w:t>“ i „</w:t>
      </w:r>
      <w:r w:rsidRPr="009B53E8">
        <w:rPr>
          <w:rFonts w:ascii="Times New Roman" w:hAnsi="Times New Roman" w:cs="Times New Roman"/>
          <w:b/>
          <w:sz w:val="24"/>
          <w:szCs w:val="24"/>
        </w:rPr>
        <w:t>izlaz</w:t>
      </w:r>
      <w:r w:rsidRPr="009B53E8">
        <w:rPr>
          <w:rFonts w:ascii="Times New Roman" w:hAnsi="Times New Roman" w:cs="Times New Roman"/>
          <w:sz w:val="24"/>
          <w:szCs w:val="24"/>
        </w:rPr>
        <w:t xml:space="preserve">“, koji se koriste za </w:t>
      </w:r>
      <w:r w:rsidRPr="009B53E8">
        <w:rPr>
          <w:rFonts w:ascii="Times New Roman" w:hAnsi="Times New Roman" w:cs="Times New Roman"/>
          <w:sz w:val="24"/>
          <w:szCs w:val="24"/>
          <w:u w:val="single"/>
        </w:rPr>
        <w:lastRenderedPageBreak/>
        <w:t>količinsku evidenciju</w:t>
      </w:r>
      <w:r w:rsidRPr="009B53E8">
        <w:rPr>
          <w:rFonts w:ascii="Times New Roman" w:hAnsi="Times New Roman" w:cs="Times New Roman"/>
          <w:sz w:val="24"/>
          <w:szCs w:val="24"/>
        </w:rPr>
        <w:t xml:space="preserve"> materijala, sitnog inventara, poluproizvoda, gotovih proizvoda i robe.</w:t>
      </w:r>
    </w:p>
    <w:p w:rsidR="00C9772E" w:rsidRPr="009B53E8" w:rsidRDefault="00C9772E" w:rsidP="00A20841">
      <w:pPr>
        <w:pStyle w:val="ListParagraph"/>
        <w:spacing w:after="0" w:line="240" w:lineRule="auto"/>
        <w:jc w:val="both"/>
        <w:rPr>
          <w:rFonts w:ascii="Times New Roman" w:hAnsi="Times New Roman" w:cs="Times New Roman"/>
          <w:sz w:val="24"/>
          <w:szCs w:val="24"/>
        </w:rPr>
      </w:pPr>
    </w:p>
    <w:p w:rsidR="00C9772E" w:rsidRPr="009B53E8" w:rsidRDefault="00C9772E" w:rsidP="00A20841">
      <w:pPr>
        <w:pStyle w:val="ListParagraph"/>
        <w:spacing w:after="0" w:line="240" w:lineRule="auto"/>
        <w:jc w:val="both"/>
        <w:rPr>
          <w:rFonts w:ascii="Times New Roman" w:hAnsi="Times New Roman" w:cs="Times New Roman"/>
          <w:sz w:val="24"/>
          <w:szCs w:val="24"/>
        </w:rPr>
      </w:pPr>
      <w:r w:rsidRPr="009B53E8">
        <w:rPr>
          <w:rFonts w:ascii="Times New Roman" w:hAnsi="Times New Roman" w:cs="Times New Roman"/>
          <w:b/>
          <w:sz w:val="24"/>
          <w:szCs w:val="24"/>
          <w:u w:val="single"/>
        </w:rPr>
        <w:t>Ispravljanje grešaka u knjigovodstvu</w:t>
      </w:r>
    </w:p>
    <w:p w:rsidR="00C9772E" w:rsidRPr="009B53E8" w:rsidRDefault="00C9772E" w:rsidP="00A20841">
      <w:pPr>
        <w:pStyle w:val="ListParagraph"/>
        <w:spacing w:after="0" w:line="240" w:lineRule="auto"/>
        <w:ind w:hanging="720"/>
        <w:contextualSpacing w:val="0"/>
        <w:jc w:val="both"/>
        <w:rPr>
          <w:rFonts w:ascii="Times New Roman" w:hAnsi="Times New Roman" w:cs="Times New Roman"/>
          <w:sz w:val="24"/>
          <w:szCs w:val="24"/>
        </w:rPr>
      </w:pPr>
    </w:p>
    <w:p w:rsidR="00C9772E" w:rsidRPr="009B53E8" w:rsidRDefault="00C9772E" w:rsidP="00A20841">
      <w:pPr>
        <w:pStyle w:val="ListParagraph"/>
        <w:numPr>
          <w:ilvl w:val="0"/>
          <w:numId w:val="8"/>
        </w:numPr>
        <w:spacing w:after="0" w:line="240" w:lineRule="auto"/>
        <w:ind w:left="284" w:hanging="284"/>
        <w:jc w:val="both"/>
        <w:rPr>
          <w:rFonts w:ascii="Times New Roman" w:hAnsi="Times New Roman" w:cs="Times New Roman"/>
          <w:sz w:val="24"/>
          <w:szCs w:val="24"/>
        </w:rPr>
      </w:pPr>
      <w:r w:rsidRPr="009B53E8">
        <w:rPr>
          <w:rFonts w:ascii="Times New Roman" w:hAnsi="Times New Roman" w:cs="Times New Roman"/>
          <w:sz w:val="24"/>
          <w:szCs w:val="24"/>
        </w:rPr>
        <w:t xml:space="preserve">Načelo urednosti ne dozvoljava da se greške ispravljaju brisanjem, već samo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propisan način.</w:t>
      </w:r>
    </w:p>
    <w:p w:rsidR="00C9772E" w:rsidRPr="009B53E8" w:rsidRDefault="00C9772E" w:rsidP="00A20841">
      <w:pPr>
        <w:pStyle w:val="ListParagraph"/>
        <w:numPr>
          <w:ilvl w:val="0"/>
          <w:numId w:val="8"/>
        </w:numPr>
        <w:spacing w:after="0" w:line="240" w:lineRule="auto"/>
        <w:ind w:left="284" w:hanging="284"/>
        <w:jc w:val="both"/>
        <w:rPr>
          <w:rFonts w:ascii="Times New Roman" w:hAnsi="Times New Roman" w:cs="Times New Roman"/>
          <w:sz w:val="24"/>
          <w:szCs w:val="24"/>
        </w:rPr>
      </w:pPr>
      <w:r w:rsidRPr="009B53E8">
        <w:rPr>
          <w:rFonts w:ascii="Times New Roman" w:hAnsi="Times New Roman" w:cs="Times New Roman"/>
          <w:sz w:val="24"/>
          <w:szCs w:val="24"/>
        </w:rPr>
        <w:t xml:space="preserve">Način ispravke u velikoj meri zavisi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prirode grešaka, vremena njihovog nastanka i vremena otkrivanja.</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pStyle w:val="ListParagraph"/>
        <w:numPr>
          <w:ilvl w:val="0"/>
          <w:numId w:val="9"/>
        </w:numPr>
        <w:spacing w:after="0" w:line="240" w:lineRule="auto"/>
        <w:ind w:left="284" w:hanging="284"/>
        <w:jc w:val="both"/>
        <w:rPr>
          <w:rFonts w:ascii="Times New Roman" w:hAnsi="Times New Roman" w:cs="Times New Roman"/>
          <w:sz w:val="24"/>
          <w:szCs w:val="24"/>
        </w:rPr>
      </w:pPr>
      <w:r w:rsidRPr="009B53E8">
        <w:rPr>
          <w:rFonts w:ascii="Times New Roman" w:hAnsi="Times New Roman" w:cs="Times New Roman"/>
          <w:b/>
          <w:sz w:val="24"/>
          <w:szCs w:val="24"/>
          <w:u w:val="single"/>
        </w:rPr>
        <w:t>Storniranje</w:t>
      </w:r>
      <w:r w:rsidRPr="009B53E8">
        <w:rPr>
          <w:rFonts w:ascii="Times New Roman" w:hAnsi="Times New Roman" w:cs="Times New Roman"/>
          <w:sz w:val="24"/>
          <w:szCs w:val="24"/>
        </w:rPr>
        <w:t xml:space="preserve"> – se primenjuje u slučaju kada je:</w:t>
      </w:r>
    </w:p>
    <w:p w:rsidR="00C9772E" w:rsidRPr="009B53E8" w:rsidRDefault="00C9772E" w:rsidP="00A20841">
      <w:pPr>
        <w:pStyle w:val="ListParagraph"/>
        <w:numPr>
          <w:ilvl w:val="0"/>
          <w:numId w:val="10"/>
        </w:numPr>
        <w:spacing w:after="0" w:line="240" w:lineRule="auto"/>
        <w:ind w:left="709" w:hanging="283"/>
        <w:jc w:val="both"/>
        <w:rPr>
          <w:rFonts w:ascii="Times New Roman" w:hAnsi="Times New Roman" w:cs="Times New Roman"/>
          <w:sz w:val="24"/>
          <w:szCs w:val="24"/>
        </w:rPr>
      </w:pPr>
      <w:r w:rsidRPr="009B53E8">
        <w:rPr>
          <w:rFonts w:ascii="Times New Roman" w:hAnsi="Times New Roman" w:cs="Times New Roman"/>
          <w:sz w:val="24"/>
          <w:szCs w:val="24"/>
        </w:rPr>
        <w:t xml:space="preserve">jedna poslovna promena proknjižena </w:t>
      </w:r>
      <w:r w:rsidRPr="009B53E8">
        <w:rPr>
          <w:rFonts w:ascii="Times New Roman" w:hAnsi="Times New Roman" w:cs="Times New Roman"/>
          <w:b/>
          <w:sz w:val="24"/>
          <w:szCs w:val="24"/>
        </w:rPr>
        <w:t>dva puta</w:t>
      </w:r>
    </w:p>
    <w:p w:rsidR="00C9772E" w:rsidRPr="009B53E8" w:rsidRDefault="00C9772E" w:rsidP="00A20841">
      <w:pPr>
        <w:pStyle w:val="ListParagraph"/>
        <w:numPr>
          <w:ilvl w:val="0"/>
          <w:numId w:val="10"/>
        </w:numPr>
        <w:spacing w:after="0" w:line="240" w:lineRule="auto"/>
        <w:ind w:left="709" w:hanging="283"/>
        <w:jc w:val="both"/>
        <w:rPr>
          <w:rFonts w:ascii="Times New Roman" w:hAnsi="Times New Roman" w:cs="Times New Roman"/>
          <w:b/>
          <w:sz w:val="24"/>
          <w:szCs w:val="24"/>
        </w:rPr>
      </w:pPr>
      <w:r w:rsidRPr="009B53E8">
        <w:rPr>
          <w:rFonts w:ascii="Times New Roman" w:hAnsi="Times New Roman" w:cs="Times New Roman"/>
          <w:sz w:val="24"/>
          <w:szCs w:val="24"/>
        </w:rPr>
        <w:t xml:space="preserve">knjiženje izvršeno na </w:t>
      </w:r>
      <w:r w:rsidRPr="009B53E8">
        <w:rPr>
          <w:rFonts w:ascii="Times New Roman" w:hAnsi="Times New Roman" w:cs="Times New Roman"/>
          <w:b/>
          <w:sz w:val="24"/>
          <w:szCs w:val="24"/>
        </w:rPr>
        <w:t>pogrešnom kontu</w:t>
      </w:r>
      <w:r w:rsidRPr="009B53E8">
        <w:rPr>
          <w:rFonts w:ascii="Times New Roman" w:hAnsi="Times New Roman" w:cs="Times New Roman"/>
          <w:sz w:val="24"/>
          <w:szCs w:val="24"/>
        </w:rPr>
        <w:t xml:space="preserve"> ili na pogrešnoj </w:t>
      </w:r>
      <w:r w:rsidRPr="009B53E8">
        <w:rPr>
          <w:rFonts w:ascii="Times New Roman" w:hAnsi="Times New Roman" w:cs="Times New Roman"/>
          <w:b/>
          <w:sz w:val="24"/>
          <w:szCs w:val="24"/>
        </w:rPr>
        <w:t>strani</w:t>
      </w:r>
      <w:r w:rsidRPr="009B53E8">
        <w:rPr>
          <w:rFonts w:ascii="Times New Roman" w:hAnsi="Times New Roman" w:cs="Times New Roman"/>
          <w:sz w:val="24"/>
          <w:szCs w:val="24"/>
        </w:rPr>
        <w:t xml:space="preserve"> ispred konta</w:t>
      </w:r>
    </w:p>
    <w:p w:rsidR="00C9772E" w:rsidRPr="009B53E8" w:rsidRDefault="00C9772E" w:rsidP="00A20841">
      <w:pPr>
        <w:pStyle w:val="ListParagraph"/>
        <w:numPr>
          <w:ilvl w:val="0"/>
          <w:numId w:val="10"/>
        </w:numPr>
        <w:spacing w:after="0" w:line="240" w:lineRule="auto"/>
        <w:ind w:left="709" w:hanging="283"/>
        <w:jc w:val="both"/>
        <w:rPr>
          <w:rFonts w:ascii="Times New Roman" w:hAnsi="Times New Roman" w:cs="Times New Roman"/>
          <w:b/>
          <w:sz w:val="24"/>
          <w:szCs w:val="24"/>
        </w:rPr>
      </w:pPr>
      <w:proofErr w:type="gramStart"/>
      <w:r w:rsidRPr="009B53E8">
        <w:rPr>
          <w:rFonts w:ascii="Times New Roman" w:hAnsi="Times New Roman" w:cs="Times New Roman"/>
          <w:sz w:val="24"/>
          <w:szCs w:val="24"/>
        </w:rPr>
        <w:t>knjiženje</w:t>
      </w:r>
      <w:proofErr w:type="gramEnd"/>
      <w:r w:rsidRPr="009B53E8">
        <w:rPr>
          <w:rFonts w:ascii="Times New Roman" w:hAnsi="Times New Roman" w:cs="Times New Roman"/>
          <w:sz w:val="24"/>
          <w:szCs w:val="24"/>
        </w:rPr>
        <w:t xml:space="preserve"> izvršeno u </w:t>
      </w:r>
      <w:r w:rsidRPr="009B53E8">
        <w:rPr>
          <w:rFonts w:ascii="Times New Roman" w:hAnsi="Times New Roman" w:cs="Times New Roman"/>
          <w:b/>
          <w:sz w:val="24"/>
          <w:szCs w:val="24"/>
        </w:rPr>
        <w:t>pogrešnom iznosu</w:t>
      </w:r>
      <w:r w:rsidRPr="009B53E8">
        <w:rPr>
          <w:rFonts w:ascii="Times New Roman" w:hAnsi="Times New Roman" w:cs="Times New Roman"/>
          <w:sz w:val="24"/>
          <w:szCs w:val="24"/>
        </w:rPr>
        <w:t>.</w:t>
      </w:r>
    </w:p>
    <w:p w:rsidR="00C9772E" w:rsidRPr="009B53E8" w:rsidRDefault="00C9772E" w:rsidP="00A20841">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u w:val="single"/>
        </w:rPr>
        <w:t xml:space="preserve">Tehnička </w:t>
      </w:r>
      <w:proofErr w:type="gramStart"/>
      <w:r>
        <w:rPr>
          <w:rFonts w:ascii="Times New Roman" w:hAnsi="Times New Roman" w:cs="Times New Roman"/>
          <w:b/>
          <w:sz w:val="24"/>
          <w:szCs w:val="24"/>
          <w:u w:val="single"/>
        </w:rPr>
        <w:t xml:space="preserve">ispravka </w:t>
      </w:r>
      <w:r w:rsidRPr="009B53E8">
        <w:rPr>
          <w:rFonts w:ascii="Times New Roman" w:hAnsi="Times New Roman" w:cs="Times New Roman"/>
          <w:sz w:val="24"/>
          <w:szCs w:val="24"/>
        </w:rPr>
        <w:t xml:space="preserve"> –</w:t>
      </w:r>
      <w:proofErr w:type="gramEnd"/>
      <w:r w:rsidRPr="009B53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3E8">
        <w:rPr>
          <w:rFonts w:ascii="Times New Roman" w:hAnsi="Times New Roman" w:cs="Times New Roman"/>
          <w:sz w:val="24"/>
          <w:szCs w:val="24"/>
        </w:rPr>
        <w:t xml:space="preserve">primenjuje se u slučaju kada je greška otkrivena u toku knjiženja ili računske kontrole ispravnosti od strane samog računovođe. </w:t>
      </w:r>
      <w:proofErr w:type="gramStart"/>
      <w:r w:rsidRPr="009B53E8">
        <w:rPr>
          <w:rFonts w:ascii="Times New Roman" w:hAnsi="Times New Roman" w:cs="Times New Roman"/>
          <w:sz w:val="24"/>
          <w:szCs w:val="24"/>
        </w:rPr>
        <w:t>datum</w:t>
      </w:r>
      <w:proofErr w:type="gramEnd"/>
      <w:r w:rsidRPr="009B53E8">
        <w:rPr>
          <w:rFonts w:ascii="Times New Roman" w:hAnsi="Times New Roman" w:cs="Times New Roman"/>
          <w:sz w:val="24"/>
          <w:szCs w:val="24"/>
        </w:rPr>
        <w:t xml:space="preserve"> ispravke i . Ovakvu ispravku može vršiti samo lice kome je povereno vođenje </w:t>
      </w:r>
      <w:proofErr w:type="gramStart"/>
      <w:r w:rsidRPr="009B53E8">
        <w:rPr>
          <w:rFonts w:ascii="Times New Roman" w:hAnsi="Times New Roman" w:cs="Times New Roman"/>
          <w:sz w:val="24"/>
          <w:szCs w:val="24"/>
        </w:rPr>
        <w:t>te</w:t>
      </w:r>
      <w:proofErr w:type="gramEnd"/>
      <w:r w:rsidRPr="009B53E8">
        <w:rPr>
          <w:rFonts w:ascii="Times New Roman" w:hAnsi="Times New Roman" w:cs="Times New Roman"/>
          <w:sz w:val="24"/>
          <w:szCs w:val="24"/>
        </w:rPr>
        <w:t xml:space="preserve"> evidencije.</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before="120" w:after="0" w:line="240" w:lineRule="auto"/>
        <w:ind w:firstLine="708"/>
        <w:jc w:val="both"/>
        <w:rPr>
          <w:rFonts w:ascii="Times New Roman" w:hAnsi="Times New Roman" w:cs="Times New Roman"/>
          <w:b/>
          <w:sz w:val="24"/>
          <w:szCs w:val="24"/>
        </w:rPr>
      </w:pPr>
      <w:r w:rsidRPr="009B53E8">
        <w:rPr>
          <w:rFonts w:ascii="Times New Roman" w:hAnsi="Times New Roman" w:cs="Times New Roman"/>
          <w:b/>
          <w:sz w:val="24"/>
          <w:szCs w:val="24"/>
        </w:rPr>
        <w:t xml:space="preserve"> Oblici računa</w:t>
      </w:r>
    </w:p>
    <w:p w:rsidR="00C9772E" w:rsidRPr="009B53E8" w:rsidRDefault="00C9772E" w:rsidP="00A20841">
      <w:pPr>
        <w:spacing w:after="0" w:line="240" w:lineRule="auto"/>
        <w:ind w:firstLine="709"/>
        <w:jc w:val="both"/>
        <w:rPr>
          <w:rFonts w:ascii="Times New Roman" w:hAnsi="Times New Roman" w:cs="Times New Roman"/>
          <w:sz w:val="24"/>
          <w:szCs w:val="24"/>
        </w:rPr>
      </w:pPr>
    </w:p>
    <w:p w:rsidR="00C9772E" w:rsidRPr="009B53E8" w:rsidRDefault="00C9772E" w:rsidP="00A20841">
      <w:pPr>
        <w:spacing w:after="0" w:line="240" w:lineRule="auto"/>
        <w:ind w:firstLine="709"/>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U pogledu spoljašnje </w:t>
      </w:r>
      <w:r w:rsidRPr="009B53E8">
        <w:rPr>
          <w:rFonts w:ascii="Times New Roman" w:hAnsi="Times New Roman" w:cs="Times New Roman"/>
          <w:b/>
          <w:sz w:val="24"/>
          <w:szCs w:val="24"/>
        </w:rPr>
        <w:t xml:space="preserve">forme </w:t>
      </w:r>
      <w:r w:rsidRPr="009B53E8">
        <w:rPr>
          <w:rFonts w:ascii="Times New Roman" w:hAnsi="Times New Roman" w:cs="Times New Roman"/>
          <w:sz w:val="24"/>
          <w:szCs w:val="24"/>
        </w:rPr>
        <w:t>knjigovodstveni računi mogu biti različitog oblika.</w:t>
      </w:r>
      <w:proofErr w:type="gramEnd"/>
      <w:r w:rsidRPr="009B53E8">
        <w:rPr>
          <w:rFonts w:ascii="Times New Roman" w:hAnsi="Times New Roman" w:cs="Times New Roman"/>
          <w:sz w:val="24"/>
          <w:szCs w:val="24"/>
        </w:rPr>
        <w:t xml:space="preserve"> U literaturi se najčešće navode sledeći oblici ovih računa:</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1. </w:t>
      </w:r>
      <w:proofErr w:type="gramStart"/>
      <w:r w:rsidRPr="009B53E8">
        <w:rPr>
          <w:rFonts w:ascii="Times New Roman" w:hAnsi="Times New Roman" w:cs="Times New Roman"/>
          <w:b/>
          <w:sz w:val="24"/>
          <w:szCs w:val="24"/>
        </w:rPr>
        <w:t>jednostrani</w:t>
      </w:r>
      <w:proofErr w:type="gramEnd"/>
      <w:r w:rsidRPr="009B53E8">
        <w:rPr>
          <w:rFonts w:ascii="Times New Roman" w:hAnsi="Times New Roman" w:cs="Times New Roman"/>
          <w:b/>
          <w:sz w:val="24"/>
          <w:szCs w:val="24"/>
        </w:rPr>
        <w:t xml:space="preserve"> </w:t>
      </w:r>
      <w:r w:rsidRPr="009B53E8">
        <w:rPr>
          <w:rFonts w:ascii="Times New Roman" w:hAnsi="Times New Roman" w:cs="Times New Roman"/>
          <w:sz w:val="24"/>
          <w:szCs w:val="24"/>
        </w:rPr>
        <w:t xml:space="preserve">oblik računa ili račun </w:t>
      </w:r>
      <w:r w:rsidRPr="009B53E8">
        <w:rPr>
          <w:rFonts w:ascii="Times New Roman" w:hAnsi="Times New Roman" w:cs="Times New Roman"/>
          <w:sz w:val="24"/>
          <w:szCs w:val="24"/>
          <w:u w:val="single"/>
        </w:rPr>
        <w:t>po pagini</w:t>
      </w:r>
      <w:r w:rsidRPr="009B53E8">
        <w:rPr>
          <w:rFonts w:ascii="Times New Roman" w:hAnsi="Times New Roman" w:cs="Times New Roman"/>
          <w:sz w:val="24"/>
          <w:szCs w:val="24"/>
        </w:rPr>
        <w:t>,</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2.</w:t>
      </w:r>
      <w:r w:rsidRPr="009B53E8">
        <w:rPr>
          <w:rFonts w:ascii="Times New Roman" w:hAnsi="Times New Roman" w:cs="Times New Roman"/>
          <w:b/>
          <w:sz w:val="24"/>
          <w:szCs w:val="24"/>
        </w:rPr>
        <w:t xml:space="preserve"> </w:t>
      </w:r>
      <w:proofErr w:type="gramStart"/>
      <w:r w:rsidRPr="009B53E8">
        <w:rPr>
          <w:rFonts w:ascii="Times New Roman" w:hAnsi="Times New Roman" w:cs="Times New Roman"/>
          <w:b/>
          <w:sz w:val="24"/>
          <w:szCs w:val="24"/>
        </w:rPr>
        <w:t>dvostrani</w:t>
      </w:r>
      <w:proofErr w:type="gramEnd"/>
      <w:r w:rsidRPr="009B53E8">
        <w:rPr>
          <w:rFonts w:ascii="Times New Roman" w:hAnsi="Times New Roman" w:cs="Times New Roman"/>
          <w:b/>
          <w:sz w:val="24"/>
          <w:szCs w:val="24"/>
        </w:rPr>
        <w:t xml:space="preserve"> </w:t>
      </w:r>
      <w:r w:rsidRPr="009B53E8">
        <w:rPr>
          <w:rFonts w:ascii="Times New Roman" w:hAnsi="Times New Roman" w:cs="Times New Roman"/>
          <w:sz w:val="24"/>
          <w:szCs w:val="24"/>
        </w:rPr>
        <w:t xml:space="preserve">oblik računa ili račun </w:t>
      </w:r>
      <w:r w:rsidRPr="009B53E8">
        <w:rPr>
          <w:rFonts w:ascii="Times New Roman" w:hAnsi="Times New Roman" w:cs="Times New Roman"/>
          <w:sz w:val="24"/>
          <w:szCs w:val="24"/>
          <w:u w:val="single"/>
        </w:rPr>
        <w:t>po foliju</w:t>
      </w:r>
      <w:r w:rsidRPr="009B53E8">
        <w:rPr>
          <w:rFonts w:ascii="Times New Roman" w:hAnsi="Times New Roman" w:cs="Times New Roman"/>
          <w:sz w:val="24"/>
          <w:szCs w:val="24"/>
        </w:rPr>
        <w:t>,</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3. </w:t>
      </w:r>
      <w:proofErr w:type="gramStart"/>
      <w:r w:rsidRPr="009B53E8">
        <w:rPr>
          <w:rFonts w:ascii="Times New Roman" w:hAnsi="Times New Roman" w:cs="Times New Roman"/>
          <w:b/>
          <w:sz w:val="24"/>
          <w:szCs w:val="24"/>
        </w:rPr>
        <w:t>stepenast</w:t>
      </w:r>
      <w:proofErr w:type="gramEnd"/>
      <w:r w:rsidRPr="009B53E8">
        <w:rPr>
          <w:rFonts w:ascii="Times New Roman" w:hAnsi="Times New Roman" w:cs="Times New Roman"/>
          <w:sz w:val="24"/>
          <w:szCs w:val="24"/>
        </w:rPr>
        <w:t xml:space="preserve"> oblik računa,</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4. </w:t>
      </w:r>
      <w:proofErr w:type="gramStart"/>
      <w:r w:rsidRPr="009B53E8">
        <w:rPr>
          <w:rFonts w:ascii="Times New Roman" w:hAnsi="Times New Roman" w:cs="Times New Roman"/>
          <w:b/>
          <w:sz w:val="24"/>
          <w:szCs w:val="24"/>
        </w:rPr>
        <w:t>tabelarni</w:t>
      </w:r>
      <w:proofErr w:type="gramEnd"/>
      <w:r w:rsidRPr="009B53E8">
        <w:rPr>
          <w:rFonts w:ascii="Times New Roman" w:hAnsi="Times New Roman" w:cs="Times New Roman"/>
          <w:b/>
          <w:sz w:val="24"/>
          <w:szCs w:val="24"/>
        </w:rPr>
        <w:t xml:space="preserve"> </w:t>
      </w:r>
      <w:r w:rsidRPr="009B53E8">
        <w:rPr>
          <w:rFonts w:ascii="Times New Roman" w:hAnsi="Times New Roman" w:cs="Times New Roman"/>
          <w:sz w:val="24"/>
          <w:szCs w:val="24"/>
        </w:rPr>
        <w:t>oblik računa,</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5. </w:t>
      </w:r>
      <w:proofErr w:type="gramStart"/>
      <w:r w:rsidRPr="009B53E8">
        <w:rPr>
          <w:rFonts w:ascii="Times New Roman" w:hAnsi="Times New Roman" w:cs="Times New Roman"/>
          <w:b/>
          <w:sz w:val="24"/>
          <w:szCs w:val="24"/>
        </w:rPr>
        <w:t>kombinovani</w:t>
      </w:r>
      <w:proofErr w:type="gramEnd"/>
      <w:r w:rsidRPr="009B53E8">
        <w:rPr>
          <w:rFonts w:ascii="Times New Roman" w:hAnsi="Times New Roman" w:cs="Times New Roman"/>
          <w:b/>
          <w:sz w:val="24"/>
          <w:szCs w:val="24"/>
        </w:rPr>
        <w:t xml:space="preserve"> </w:t>
      </w:r>
      <w:r w:rsidRPr="009B53E8">
        <w:rPr>
          <w:rFonts w:ascii="Times New Roman" w:hAnsi="Times New Roman" w:cs="Times New Roman"/>
          <w:sz w:val="24"/>
          <w:szCs w:val="24"/>
        </w:rPr>
        <w:t>oblik računa i</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6. </w:t>
      </w:r>
      <w:proofErr w:type="gramStart"/>
      <w:r w:rsidRPr="009B53E8">
        <w:rPr>
          <w:rFonts w:ascii="Times New Roman" w:hAnsi="Times New Roman" w:cs="Times New Roman"/>
          <w:sz w:val="24"/>
          <w:szCs w:val="24"/>
        </w:rPr>
        <w:t>račun</w:t>
      </w:r>
      <w:proofErr w:type="gramEnd"/>
      <w:r w:rsidRPr="009B53E8">
        <w:rPr>
          <w:rFonts w:ascii="Times New Roman" w:hAnsi="Times New Roman" w:cs="Times New Roman"/>
          <w:sz w:val="24"/>
          <w:szCs w:val="24"/>
        </w:rPr>
        <w:t xml:space="preserve"> u obliku </w:t>
      </w:r>
      <w:r w:rsidRPr="009B53E8">
        <w:rPr>
          <w:rFonts w:ascii="Times New Roman" w:hAnsi="Times New Roman" w:cs="Times New Roman"/>
          <w:b/>
          <w:sz w:val="24"/>
          <w:szCs w:val="24"/>
        </w:rPr>
        <w:t>slova „T“</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   </w:t>
      </w:r>
    </w:p>
    <w:p w:rsidR="00C9772E" w:rsidRPr="009B53E8" w:rsidRDefault="00C9772E" w:rsidP="00A20841">
      <w:pPr>
        <w:tabs>
          <w:tab w:val="left" w:pos="2565"/>
        </w:tabs>
        <w:spacing w:after="180"/>
        <w:ind w:right="72"/>
        <w:jc w:val="both"/>
        <w:rPr>
          <w:rFonts w:ascii="Times New Roman" w:hAnsi="Times New Roman" w:cs="Times New Roman"/>
          <w:sz w:val="24"/>
          <w:szCs w:val="24"/>
        </w:rPr>
      </w:pPr>
      <w:r w:rsidRPr="009B53E8">
        <w:rPr>
          <w:rFonts w:ascii="Times New Roman" w:hAnsi="Times New Roman" w:cs="Times New Roman"/>
          <w:b/>
          <w:sz w:val="24"/>
          <w:szCs w:val="24"/>
          <w:lang w:val="it-IT"/>
        </w:rPr>
        <w:t>Konto po foliju -</w:t>
      </w:r>
      <w:r w:rsidRPr="009B53E8">
        <w:rPr>
          <w:rFonts w:ascii="Times New Roman" w:hAnsi="Times New Roman" w:cs="Times New Roman"/>
          <w:spacing w:val="-2"/>
          <w:sz w:val="24"/>
          <w:szCs w:val="24"/>
          <w:lang w:val="it-IT"/>
        </w:rPr>
        <w:t xml:space="preserve"> konto ima dve naspramne strane duguje i potrazuje. </w:t>
      </w:r>
      <w:r w:rsidRPr="009B53E8">
        <w:rPr>
          <w:rFonts w:ascii="Times New Roman" w:hAnsi="Times New Roman" w:cs="Times New Roman"/>
          <w:spacing w:val="-2"/>
          <w:sz w:val="24"/>
          <w:szCs w:val="24"/>
        </w:rPr>
        <w:t>Ovaj oblik</w:t>
      </w:r>
      <w:r w:rsidRPr="009B53E8">
        <w:rPr>
          <w:rFonts w:ascii="Times New Roman" w:hAnsi="Times New Roman" w:cs="Times New Roman"/>
          <w:sz w:val="24"/>
          <w:szCs w:val="24"/>
        </w:rPr>
        <w:t xml:space="preserve"> </w:t>
      </w:r>
      <w:r w:rsidRPr="009B53E8">
        <w:rPr>
          <w:rFonts w:ascii="Times New Roman" w:hAnsi="Times New Roman" w:cs="Times New Roman"/>
          <w:spacing w:val="-2"/>
          <w:sz w:val="24"/>
          <w:szCs w:val="24"/>
        </w:rPr>
        <w:t xml:space="preserve">konta je vrlo pregledan, male su mogucnosti greske </w:t>
      </w:r>
      <w:proofErr w:type="gramStart"/>
      <w:r w:rsidRPr="009B53E8">
        <w:rPr>
          <w:rFonts w:ascii="Times New Roman" w:hAnsi="Times New Roman" w:cs="Times New Roman"/>
          <w:spacing w:val="-2"/>
          <w:sz w:val="24"/>
          <w:szCs w:val="24"/>
        </w:rPr>
        <w:t>ali</w:t>
      </w:r>
      <w:proofErr w:type="gramEnd"/>
      <w:r w:rsidRPr="009B53E8">
        <w:rPr>
          <w:rFonts w:ascii="Times New Roman" w:hAnsi="Times New Roman" w:cs="Times New Roman"/>
          <w:spacing w:val="-2"/>
          <w:sz w:val="24"/>
          <w:szCs w:val="24"/>
        </w:rPr>
        <w:t xml:space="preserve"> se retko koristi jer je neekonomican.</w:t>
      </w:r>
    </w:p>
    <w:tbl>
      <w:tblPr>
        <w:tblW w:w="0" w:type="auto"/>
        <w:tblInd w:w="547" w:type="dxa"/>
        <w:tblLayout w:type="fixed"/>
        <w:tblCellMar>
          <w:left w:w="0" w:type="dxa"/>
          <w:right w:w="0" w:type="dxa"/>
        </w:tblCellMar>
        <w:tblLook w:val="0000" w:firstRow="0" w:lastRow="0" w:firstColumn="0" w:lastColumn="0" w:noHBand="0" w:noVBand="0"/>
      </w:tblPr>
      <w:tblGrid>
        <w:gridCol w:w="849"/>
        <w:gridCol w:w="1834"/>
        <w:gridCol w:w="1526"/>
        <w:gridCol w:w="778"/>
        <w:gridCol w:w="1814"/>
        <w:gridCol w:w="1349"/>
      </w:tblGrid>
      <w:tr w:rsidR="00C9772E" w:rsidRPr="009B53E8" w:rsidTr="00646A8C">
        <w:trPr>
          <w:trHeight w:hRule="exact" w:val="245"/>
        </w:trPr>
        <w:tc>
          <w:tcPr>
            <w:tcW w:w="849" w:type="dxa"/>
            <w:tcBorders>
              <w:top w:val="single" w:sz="2" w:space="0" w:color="auto"/>
              <w:left w:val="single" w:sz="2" w:space="0" w:color="auto"/>
              <w:bottom w:val="single" w:sz="2" w:space="0" w:color="auto"/>
              <w:right w:val="single" w:sz="2" w:space="0" w:color="auto"/>
            </w:tcBorders>
            <w:shd w:val="solid" w:color="EEEEEE" w:fill="auto"/>
            <w:vAlign w:val="center"/>
          </w:tcPr>
          <w:p w:rsidR="00C9772E" w:rsidRPr="009B53E8" w:rsidRDefault="00C9772E" w:rsidP="00A20841">
            <w:pPr>
              <w:jc w:val="both"/>
              <w:rPr>
                <w:rFonts w:ascii="Times New Roman" w:hAnsi="Times New Roman" w:cs="Times New Roman"/>
                <w:b/>
                <w:bCs/>
                <w:color w:val="000000"/>
                <w:sz w:val="24"/>
                <w:szCs w:val="24"/>
              </w:rPr>
            </w:pPr>
            <w:r w:rsidRPr="009B53E8">
              <w:rPr>
                <w:rFonts w:ascii="Times New Roman" w:hAnsi="Times New Roman" w:cs="Times New Roman"/>
                <w:b/>
                <w:bCs/>
                <w:color w:val="000000"/>
                <w:sz w:val="24"/>
                <w:szCs w:val="24"/>
              </w:rPr>
              <w:t>214..</w:t>
            </w:r>
          </w:p>
        </w:tc>
        <w:tc>
          <w:tcPr>
            <w:tcW w:w="1834"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left="64"/>
              <w:jc w:val="both"/>
              <w:rPr>
                <w:rFonts w:ascii="Times New Roman" w:hAnsi="Times New Roman" w:cs="Times New Roman"/>
                <w:b/>
                <w:bCs/>
                <w:sz w:val="24"/>
                <w:szCs w:val="24"/>
              </w:rPr>
            </w:pPr>
            <w:r w:rsidRPr="009B53E8">
              <w:rPr>
                <w:rFonts w:ascii="Times New Roman" w:hAnsi="Times New Roman" w:cs="Times New Roman"/>
                <w:b/>
                <w:bCs/>
                <w:sz w:val="24"/>
                <w:szCs w:val="24"/>
              </w:rPr>
              <w:t>OPIS</w:t>
            </w:r>
          </w:p>
        </w:tc>
        <w:tc>
          <w:tcPr>
            <w:tcW w:w="1526"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left="68"/>
              <w:jc w:val="both"/>
              <w:rPr>
                <w:rFonts w:ascii="Times New Roman" w:hAnsi="Times New Roman" w:cs="Times New Roman"/>
                <w:b/>
                <w:bCs/>
                <w:sz w:val="24"/>
                <w:szCs w:val="24"/>
              </w:rPr>
            </w:pPr>
            <w:r w:rsidRPr="009B53E8">
              <w:rPr>
                <w:rFonts w:ascii="Times New Roman" w:hAnsi="Times New Roman" w:cs="Times New Roman"/>
                <w:b/>
                <w:bCs/>
                <w:sz w:val="24"/>
                <w:szCs w:val="24"/>
              </w:rPr>
              <w:t>IZNOS</w:t>
            </w:r>
          </w:p>
        </w:tc>
        <w:tc>
          <w:tcPr>
            <w:tcW w:w="778"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right="74"/>
              <w:jc w:val="both"/>
              <w:rPr>
                <w:rFonts w:ascii="Times New Roman" w:hAnsi="Times New Roman" w:cs="Times New Roman"/>
                <w:b/>
                <w:bCs/>
                <w:sz w:val="24"/>
                <w:szCs w:val="24"/>
              </w:rPr>
            </w:pPr>
            <w:r w:rsidRPr="009B53E8">
              <w:rPr>
                <w:rFonts w:ascii="Times New Roman" w:hAnsi="Times New Roman" w:cs="Times New Roman"/>
                <w:b/>
                <w:bCs/>
                <w:sz w:val="24"/>
                <w:szCs w:val="24"/>
              </w:rPr>
              <w:t>200..</w:t>
            </w:r>
          </w:p>
        </w:tc>
        <w:tc>
          <w:tcPr>
            <w:tcW w:w="1814"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jc w:val="both"/>
              <w:rPr>
                <w:rFonts w:ascii="Times New Roman" w:hAnsi="Times New Roman" w:cs="Times New Roman"/>
                <w:b/>
                <w:bCs/>
                <w:sz w:val="24"/>
                <w:szCs w:val="24"/>
              </w:rPr>
            </w:pPr>
            <w:r w:rsidRPr="009B53E8">
              <w:rPr>
                <w:rFonts w:ascii="Times New Roman" w:hAnsi="Times New Roman" w:cs="Times New Roman"/>
                <w:b/>
                <w:bCs/>
                <w:sz w:val="24"/>
                <w:szCs w:val="24"/>
              </w:rPr>
              <w:t>OPIS</w:t>
            </w:r>
          </w:p>
        </w:tc>
        <w:tc>
          <w:tcPr>
            <w:tcW w:w="1349"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right="434"/>
              <w:jc w:val="both"/>
              <w:rPr>
                <w:rFonts w:ascii="Times New Roman" w:hAnsi="Times New Roman" w:cs="Times New Roman"/>
                <w:b/>
                <w:bCs/>
                <w:sz w:val="24"/>
                <w:szCs w:val="24"/>
              </w:rPr>
            </w:pPr>
            <w:r w:rsidRPr="009B53E8">
              <w:rPr>
                <w:rFonts w:ascii="Times New Roman" w:hAnsi="Times New Roman" w:cs="Times New Roman"/>
                <w:b/>
                <w:bCs/>
                <w:sz w:val="24"/>
                <w:szCs w:val="24"/>
              </w:rPr>
              <w:t>IZNOS</w:t>
            </w:r>
          </w:p>
        </w:tc>
      </w:tr>
      <w:tr w:rsidR="00C9772E" w:rsidRPr="009B53E8" w:rsidTr="00646A8C">
        <w:trPr>
          <w:trHeight w:hRule="exact" w:val="249"/>
        </w:trPr>
        <w:tc>
          <w:tcPr>
            <w:tcW w:w="849" w:type="dxa"/>
            <w:tcBorders>
              <w:top w:val="single" w:sz="2" w:space="0" w:color="auto"/>
              <w:left w:val="single" w:sz="2" w:space="0" w:color="auto"/>
              <w:bottom w:val="single" w:sz="2" w:space="0" w:color="auto"/>
              <w:right w:val="single" w:sz="2" w:space="0" w:color="auto"/>
            </w:tcBorders>
            <w:shd w:val="solid" w:color="E6E6E6" w:fill="auto"/>
            <w:vAlign w:val="center"/>
          </w:tcPr>
          <w:p w:rsidR="00C9772E" w:rsidRPr="009B53E8" w:rsidRDefault="00C9772E" w:rsidP="00A20841">
            <w:pPr>
              <w:jc w:val="both"/>
              <w:rPr>
                <w:rFonts w:ascii="Times New Roman" w:hAnsi="Times New Roman" w:cs="Times New Roman"/>
                <w:color w:val="000000"/>
                <w:sz w:val="24"/>
                <w:szCs w:val="24"/>
              </w:rPr>
            </w:pPr>
            <w:r w:rsidRPr="009B53E8">
              <w:rPr>
                <w:rFonts w:ascii="Times New Roman" w:hAnsi="Times New Roman" w:cs="Times New Roman"/>
                <w:color w:val="000000"/>
                <w:sz w:val="24"/>
                <w:szCs w:val="24"/>
              </w:rPr>
              <w:t>11.01</w:t>
            </w:r>
          </w:p>
        </w:tc>
        <w:tc>
          <w:tcPr>
            <w:tcW w:w="1834"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left="64"/>
              <w:jc w:val="both"/>
              <w:rPr>
                <w:rFonts w:ascii="Times New Roman" w:hAnsi="Times New Roman" w:cs="Times New Roman"/>
                <w:sz w:val="24"/>
                <w:szCs w:val="24"/>
              </w:rPr>
            </w:pPr>
            <w:r w:rsidRPr="009B53E8">
              <w:rPr>
                <w:rFonts w:ascii="Times New Roman" w:hAnsi="Times New Roman" w:cs="Times New Roman"/>
                <w:sz w:val="24"/>
                <w:szCs w:val="24"/>
              </w:rPr>
              <w:t>Pocetno stanje</w:t>
            </w:r>
          </w:p>
        </w:tc>
        <w:tc>
          <w:tcPr>
            <w:tcW w:w="1526"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right="69"/>
              <w:jc w:val="both"/>
              <w:rPr>
                <w:rFonts w:ascii="Times New Roman" w:hAnsi="Times New Roman" w:cs="Times New Roman"/>
                <w:sz w:val="24"/>
                <w:szCs w:val="24"/>
              </w:rPr>
            </w:pPr>
            <w:r w:rsidRPr="009B53E8">
              <w:rPr>
                <w:rFonts w:ascii="Times New Roman" w:hAnsi="Times New Roman" w:cs="Times New Roman"/>
                <w:sz w:val="24"/>
                <w:szCs w:val="24"/>
              </w:rPr>
              <w:t>1.000,00</w:t>
            </w:r>
          </w:p>
        </w:tc>
        <w:tc>
          <w:tcPr>
            <w:tcW w:w="778"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right="74"/>
              <w:jc w:val="both"/>
              <w:rPr>
                <w:rFonts w:ascii="Times New Roman" w:hAnsi="Times New Roman" w:cs="Times New Roman"/>
                <w:sz w:val="24"/>
                <w:szCs w:val="24"/>
              </w:rPr>
            </w:pPr>
            <w:r w:rsidRPr="009B53E8">
              <w:rPr>
                <w:rFonts w:ascii="Times New Roman" w:hAnsi="Times New Roman" w:cs="Times New Roman"/>
                <w:sz w:val="24"/>
                <w:szCs w:val="24"/>
              </w:rPr>
              <w:t>15.01</w:t>
            </w:r>
          </w:p>
        </w:tc>
        <w:tc>
          <w:tcPr>
            <w:tcW w:w="1814"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Isplata</w:t>
            </w:r>
          </w:p>
        </w:tc>
        <w:tc>
          <w:tcPr>
            <w:tcW w:w="1349"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right="74"/>
              <w:jc w:val="both"/>
              <w:rPr>
                <w:rFonts w:ascii="Times New Roman" w:hAnsi="Times New Roman" w:cs="Times New Roman"/>
                <w:sz w:val="24"/>
                <w:szCs w:val="24"/>
              </w:rPr>
            </w:pPr>
            <w:r w:rsidRPr="009B53E8">
              <w:rPr>
                <w:rFonts w:ascii="Times New Roman" w:hAnsi="Times New Roman" w:cs="Times New Roman"/>
                <w:sz w:val="24"/>
                <w:szCs w:val="24"/>
              </w:rPr>
              <w:t>300,00</w:t>
            </w:r>
          </w:p>
        </w:tc>
      </w:tr>
      <w:tr w:rsidR="00C9772E" w:rsidRPr="009B53E8" w:rsidTr="00646A8C">
        <w:trPr>
          <w:trHeight w:hRule="exact" w:val="255"/>
        </w:trPr>
        <w:tc>
          <w:tcPr>
            <w:tcW w:w="849" w:type="dxa"/>
            <w:tcBorders>
              <w:top w:val="single" w:sz="2" w:space="0" w:color="auto"/>
              <w:left w:val="single" w:sz="2" w:space="0" w:color="auto"/>
              <w:bottom w:val="single" w:sz="2" w:space="0" w:color="auto"/>
              <w:right w:val="single" w:sz="2" w:space="0" w:color="auto"/>
            </w:tcBorders>
            <w:shd w:val="solid" w:color="EEEEEE" w:fill="auto"/>
            <w:vAlign w:val="center"/>
          </w:tcPr>
          <w:p w:rsidR="00C9772E" w:rsidRPr="009B53E8" w:rsidRDefault="00C9772E" w:rsidP="00A20841">
            <w:pPr>
              <w:jc w:val="both"/>
              <w:rPr>
                <w:rFonts w:ascii="Times New Roman" w:hAnsi="Times New Roman" w:cs="Times New Roman"/>
                <w:color w:val="000000"/>
                <w:sz w:val="24"/>
                <w:szCs w:val="24"/>
              </w:rPr>
            </w:pPr>
            <w:r w:rsidRPr="009B53E8">
              <w:rPr>
                <w:rFonts w:ascii="Times New Roman" w:hAnsi="Times New Roman" w:cs="Times New Roman"/>
                <w:color w:val="000000"/>
                <w:sz w:val="24"/>
                <w:szCs w:val="24"/>
              </w:rPr>
              <w:t>12J1</w:t>
            </w:r>
          </w:p>
        </w:tc>
        <w:tc>
          <w:tcPr>
            <w:tcW w:w="1834"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left="64"/>
              <w:jc w:val="both"/>
              <w:rPr>
                <w:rFonts w:ascii="Times New Roman" w:hAnsi="Times New Roman" w:cs="Times New Roman"/>
                <w:sz w:val="24"/>
                <w:szCs w:val="24"/>
              </w:rPr>
            </w:pPr>
            <w:r w:rsidRPr="009B53E8">
              <w:rPr>
                <w:rFonts w:ascii="Times New Roman" w:hAnsi="Times New Roman" w:cs="Times New Roman"/>
                <w:sz w:val="24"/>
                <w:szCs w:val="24"/>
              </w:rPr>
              <w:t>isplata</w:t>
            </w:r>
          </w:p>
        </w:tc>
        <w:tc>
          <w:tcPr>
            <w:tcW w:w="1526"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ind w:right="69"/>
              <w:jc w:val="both"/>
              <w:rPr>
                <w:rFonts w:ascii="Times New Roman" w:hAnsi="Times New Roman" w:cs="Times New Roman"/>
                <w:sz w:val="24"/>
                <w:szCs w:val="24"/>
              </w:rPr>
            </w:pPr>
            <w:r w:rsidRPr="009B53E8">
              <w:rPr>
                <w:rFonts w:ascii="Times New Roman" w:hAnsi="Times New Roman" w:cs="Times New Roman"/>
                <w:sz w:val="24"/>
                <w:szCs w:val="24"/>
              </w:rPr>
              <w:t>200,00</w:t>
            </w:r>
          </w:p>
        </w:tc>
        <w:tc>
          <w:tcPr>
            <w:tcW w:w="778"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jc w:val="both"/>
              <w:rPr>
                <w:rFonts w:ascii="Times New Roman" w:hAnsi="Times New Roman" w:cs="Times New Roman"/>
                <w:sz w:val="24"/>
                <w:szCs w:val="24"/>
              </w:rPr>
            </w:pPr>
          </w:p>
        </w:tc>
        <w:tc>
          <w:tcPr>
            <w:tcW w:w="1814"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jc w:val="both"/>
              <w:rPr>
                <w:rFonts w:ascii="Times New Roman" w:hAnsi="Times New Roman" w:cs="Times New Roman"/>
                <w:sz w:val="24"/>
                <w:szCs w:val="24"/>
              </w:rPr>
            </w:pPr>
          </w:p>
        </w:tc>
        <w:tc>
          <w:tcPr>
            <w:tcW w:w="1349" w:type="dxa"/>
            <w:tcBorders>
              <w:top w:val="single" w:sz="2" w:space="0" w:color="auto"/>
              <w:left w:val="single" w:sz="2" w:space="0" w:color="auto"/>
              <w:bottom w:val="single" w:sz="2" w:space="0" w:color="auto"/>
              <w:right w:val="single" w:sz="2" w:space="0" w:color="auto"/>
            </w:tcBorders>
            <w:vAlign w:val="center"/>
          </w:tcPr>
          <w:p w:rsidR="00C9772E" w:rsidRPr="009B53E8" w:rsidRDefault="00C9772E" w:rsidP="00A20841">
            <w:pPr>
              <w:jc w:val="both"/>
              <w:rPr>
                <w:rFonts w:ascii="Times New Roman" w:hAnsi="Times New Roman" w:cs="Times New Roman"/>
                <w:sz w:val="24"/>
                <w:szCs w:val="24"/>
              </w:rPr>
            </w:pPr>
          </w:p>
        </w:tc>
      </w:tr>
    </w:tbl>
    <w:p w:rsidR="00C9772E" w:rsidRPr="009B53E8" w:rsidRDefault="00C9772E" w:rsidP="00A20841">
      <w:pPr>
        <w:spacing w:after="628" w:line="20" w:lineRule="exact"/>
        <w:ind w:left="544"/>
        <w:jc w:val="both"/>
        <w:rPr>
          <w:rFonts w:ascii="Times New Roman" w:hAnsi="Times New Roman" w:cs="Times New Roman"/>
          <w:sz w:val="24"/>
          <w:szCs w:val="24"/>
        </w:rPr>
      </w:pPr>
    </w:p>
    <w:p w:rsidR="00C9772E" w:rsidRDefault="00C9772E" w:rsidP="00A20841">
      <w:pPr>
        <w:spacing w:before="120" w:after="0" w:line="240" w:lineRule="auto"/>
        <w:ind w:firstLine="709"/>
        <w:jc w:val="both"/>
        <w:rPr>
          <w:rFonts w:ascii="Times New Roman" w:hAnsi="Times New Roman" w:cs="Times New Roman"/>
          <w:sz w:val="24"/>
          <w:szCs w:val="24"/>
        </w:rPr>
      </w:pPr>
      <w:proofErr w:type="gramStart"/>
      <w:r w:rsidRPr="009B53E8">
        <w:rPr>
          <w:rFonts w:ascii="Times New Roman" w:hAnsi="Times New Roman" w:cs="Times New Roman"/>
          <w:b/>
          <w:sz w:val="24"/>
          <w:szCs w:val="24"/>
          <w:u w:val="single"/>
        </w:rPr>
        <w:t>Račun u obliku slova „T“</w:t>
      </w:r>
      <w:r w:rsidRPr="009B53E8">
        <w:rPr>
          <w:rFonts w:ascii="Times New Roman" w:hAnsi="Times New Roman" w:cs="Times New Roman"/>
          <w:sz w:val="24"/>
          <w:szCs w:val="24"/>
        </w:rPr>
        <w:t>.</w:t>
      </w:r>
      <w:proofErr w:type="gramEnd"/>
      <w:r w:rsidRPr="009B53E8">
        <w:rPr>
          <w:rFonts w:ascii="Times New Roman" w:hAnsi="Times New Roman" w:cs="Times New Roman"/>
          <w:sz w:val="24"/>
          <w:szCs w:val="24"/>
        </w:rPr>
        <w:t xml:space="preserve"> Predstavlja skraćeni oblik dvostranog računa koji </w:t>
      </w:r>
      <w:proofErr w:type="gramStart"/>
      <w:r w:rsidRPr="009B53E8">
        <w:rPr>
          <w:rFonts w:ascii="Times New Roman" w:hAnsi="Times New Roman" w:cs="Times New Roman"/>
          <w:sz w:val="24"/>
          <w:szCs w:val="24"/>
        </w:rPr>
        <w:t>nema</w:t>
      </w:r>
      <w:proofErr w:type="gramEnd"/>
      <w:r w:rsidRPr="009B53E8">
        <w:rPr>
          <w:rFonts w:ascii="Times New Roman" w:hAnsi="Times New Roman" w:cs="Times New Roman"/>
          <w:sz w:val="24"/>
          <w:szCs w:val="24"/>
        </w:rPr>
        <w:t xml:space="preserve"> kolone za određivanje sadržine poslovne promene, tj. </w:t>
      </w:r>
      <w:proofErr w:type="gramStart"/>
      <w:r w:rsidRPr="009B53E8">
        <w:rPr>
          <w:rFonts w:ascii="Times New Roman" w:hAnsi="Times New Roman" w:cs="Times New Roman"/>
          <w:sz w:val="24"/>
          <w:szCs w:val="24"/>
        </w:rPr>
        <w:t>kolone</w:t>
      </w:r>
      <w:proofErr w:type="gramEnd"/>
      <w:r w:rsidRPr="009B53E8">
        <w:rPr>
          <w:rFonts w:ascii="Times New Roman" w:hAnsi="Times New Roman" w:cs="Times New Roman"/>
          <w:sz w:val="24"/>
          <w:szCs w:val="24"/>
        </w:rPr>
        <w:t xml:space="preserve"> za redni broj, za datum i za opis. Iz tih razloga ovakav oblik računa se ne upotrebljava za knjiženje, nego je našao primene u nastavi, i u raznim knjigovodstvenim publikacijama radi pokazivanja određenih knjigovodstvenih rešenja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malom prostoru.</w:t>
      </w:r>
    </w:p>
    <w:p w:rsidR="00250115" w:rsidRPr="009B53E8" w:rsidRDefault="00250115" w:rsidP="00A20841">
      <w:pPr>
        <w:spacing w:before="120" w:after="0" w:line="240" w:lineRule="auto"/>
        <w:ind w:firstLine="709"/>
        <w:jc w:val="both"/>
        <w:rPr>
          <w:rFonts w:ascii="Times New Roman" w:hAnsi="Times New Roman" w:cs="Times New Roman"/>
          <w:sz w:val="24"/>
          <w:szCs w:val="24"/>
        </w:rPr>
      </w:pPr>
    </w:p>
    <w:p w:rsidR="00C9772E" w:rsidRPr="009B53E8" w:rsidRDefault="00C9772E" w:rsidP="00A20841">
      <w:pPr>
        <w:spacing w:before="120" w:after="0" w:line="240" w:lineRule="auto"/>
        <w:ind w:firstLine="709"/>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20"/>
        <w:gridCol w:w="1417"/>
        <w:gridCol w:w="1417"/>
        <w:gridCol w:w="1080"/>
      </w:tblGrid>
      <w:tr w:rsidR="00C9772E" w:rsidRPr="009B53E8" w:rsidTr="00646A8C">
        <w:trPr>
          <w:trHeight w:val="567"/>
          <w:jc w:val="center"/>
        </w:trPr>
        <w:tc>
          <w:tcPr>
            <w:tcW w:w="4934" w:type="dxa"/>
            <w:gridSpan w:val="4"/>
            <w:tcBorders>
              <w:top w:val="nil"/>
              <w:left w:val="nil"/>
              <w:right w:val="nil"/>
            </w:tcBorders>
          </w:tcPr>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lastRenderedPageBreak/>
              <w:t xml:space="preserve">D   </w:t>
            </w:r>
            <w:r w:rsidRPr="009B53E8">
              <w:rPr>
                <w:rFonts w:ascii="Times New Roman" w:hAnsi="Times New Roman" w:cs="Times New Roman"/>
                <w:b/>
                <w:sz w:val="24"/>
                <w:szCs w:val="24"/>
              </w:rPr>
              <w:t>435</w:t>
            </w:r>
            <w:r>
              <w:rPr>
                <w:rFonts w:ascii="Times New Roman" w:hAnsi="Times New Roman" w:cs="Times New Roman"/>
                <w:b/>
                <w:sz w:val="24"/>
                <w:szCs w:val="24"/>
              </w:rPr>
              <w:t xml:space="preserve">o- </w:t>
            </w:r>
            <w:r w:rsidRPr="009B53E8">
              <w:rPr>
                <w:rFonts w:ascii="Times New Roman" w:hAnsi="Times New Roman" w:cs="Times New Roman"/>
                <w:b/>
                <w:sz w:val="24"/>
                <w:szCs w:val="24"/>
              </w:rPr>
              <w:t xml:space="preserve"> Dobavljači </w:t>
            </w:r>
            <w:r>
              <w:rPr>
                <w:rFonts w:ascii="Times New Roman" w:hAnsi="Times New Roman" w:cs="Times New Roman"/>
                <w:b/>
                <w:sz w:val="24"/>
                <w:szCs w:val="24"/>
              </w:rPr>
              <w:t xml:space="preserve">u zemlji </w:t>
            </w:r>
            <w:r w:rsidRPr="009B53E8">
              <w:rPr>
                <w:rFonts w:ascii="Times New Roman" w:hAnsi="Times New Roman" w:cs="Times New Roman"/>
                <w:b/>
                <w:sz w:val="24"/>
                <w:szCs w:val="24"/>
              </w:rPr>
              <w:t xml:space="preserve">                    </w:t>
            </w:r>
            <w:r w:rsidRPr="009B53E8">
              <w:rPr>
                <w:rFonts w:ascii="Times New Roman" w:hAnsi="Times New Roman" w:cs="Times New Roman"/>
                <w:sz w:val="24"/>
                <w:szCs w:val="24"/>
              </w:rPr>
              <w:t xml:space="preserve">P </w:t>
            </w:r>
            <w:r w:rsidRPr="009B53E8">
              <w:rPr>
                <w:rFonts w:ascii="Times New Roman" w:hAnsi="Times New Roman" w:cs="Times New Roman"/>
                <w:b/>
                <w:sz w:val="24"/>
                <w:szCs w:val="24"/>
              </w:rPr>
              <w:t xml:space="preserve">  </w:t>
            </w:r>
          </w:p>
        </w:tc>
      </w:tr>
      <w:tr w:rsidR="00C9772E" w:rsidRPr="009B53E8" w:rsidTr="00646A8C">
        <w:trPr>
          <w:trHeight w:val="1020"/>
          <w:jc w:val="center"/>
        </w:trPr>
        <w:tc>
          <w:tcPr>
            <w:tcW w:w="1020" w:type="dxa"/>
            <w:tcBorders>
              <w:left w:val="nil"/>
              <w:bottom w:val="nil"/>
              <w:right w:val="nil"/>
            </w:tcBorders>
          </w:tcPr>
          <w:p w:rsidR="00C9772E" w:rsidRPr="009B53E8" w:rsidRDefault="00C9772E" w:rsidP="00A20841">
            <w:pPr>
              <w:spacing w:before="120"/>
              <w:jc w:val="both"/>
              <w:rPr>
                <w:rFonts w:ascii="Times New Roman" w:hAnsi="Times New Roman" w:cs="Times New Roman"/>
                <w:sz w:val="24"/>
                <w:szCs w:val="24"/>
              </w:rPr>
            </w:pPr>
            <w:r w:rsidRPr="009B53E8">
              <w:rPr>
                <w:rFonts w:ascii="Times New Roman" w:hAnsi="Times New Roman" w:cs="Times New Roman"/>
                <w:sz w:val="24"/>
                <w:szCs w:val="24"/>
              </w:rPr>
              <w:t>.ur/11 2.01 ur/1</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 xml:space="preserve">20. IV               </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 xml:space="preserve">31. XII                                 </w:t>
            </w:r>
          </w:p>
        </w:tc>
        <w:tc>
          <w:tcPr>
            <w:tcW w:w="1417" w:type="dxa"/>
            <w:tcBorders>
              <w:left w:val="nil"/>
              <w:bottom w:val="single" w:sz="4" w:space="0" w:color="auto"/>
            </w:tcBorders>
          </w:tcPr>
          <w:p w:rsidR="00C9772E" w:rsidRPr="009B53E8" w:rsidRDefault="00C9772E" w:rsidP="00A20841">
            <w:pPr>
              <w:spacing w:before="120"/>
              <w:jc w:val="both"/>
              <w:rPr>
                <w:rFonts w:ascii="Times New Roman" w:hAnsi="Times New Roman" w:cs="Times New Roman"/>
                <w:sz w:val="24"/>
                <w:szCs w:val="24"/>
              </w:rPr>
            </w:pPr>
            <w:r w:rsidRPr="009B53E8">
              <w:rPr>
                <w:rFonts w:ascii="Times New Roman" w:hAnsi="Times New Roman" w:cs="Times New Roman"/>
                <w:sz w:val="24"/>
                <w:szCs w:val="24"/>
              </w:rPr>
              <w:t>120.000</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100.000</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70.000</w:t>
            </w:r>
          </w:p>
        </w:tc>
        <w:tc>
          <w:tcPr>
            <w:tcW w:w="1417" w:type="dxa"/>
            <w:tcBorders>
              <w:bottom w:val="single" w:sz="4" w:space="0" w:color="auto"/>
              <w:right w:val="nil"/>
            </w:tcBorders>
          </w:tcPr>
          <w:p w:rsidR="00C9772E" w:rsidRPr="009B53E8" w:rsidRDefault="00C9772E" w:rsidP="00A20841">
            <w:pPr>
              <w:spacing w:before="120"/>
              <w:jc w:val="both"/>
              <w:rPr>
                <w:rFonts w:ascii="Times New Roman" w:hAnsi="Times New Roman" w:cs="Times New Roman"/>
                <w:sz w:val="24"/>
                <w:szCs w:val="24"/>
              </w:rPr>
            </w:pPr>
            <w:r w:rsidRPr="009B53E8">
              <w:rPr>
                <w:rFonts w:ascii="Times New Roman" w:hAnsi="Times New Roman" w:cs="Times New Roman"/>
                <w:sz w:val="24"/>
                <w:szCs w:val="24"/>
              </w:rPr>
              <w:t xml:space="preserve">100.000                    </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 xml:space="preserve">50.000                      </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 xml:space="preserve">100.000                </w:t>
            </w:r>
          </w:p>
          <w:p w:rsidR="00C9772E" w:rsidRPr="009B53E8" w:rsidRDefault="00C9772E" w:rsidP="00A20841">
            <w:pPr>
              <w:spacing w:after="120"/>
              <w:jc w:val="both"/>
              <w:rPr>
                <w:rFonts w:ascii="Times New Roman" w:hAnsi="Times New Roman" w:cs="Times New Roman"/>
                <w:sz w:val="24"/>
                <w:szCs w:val="24"/>
              </w:rPr>
            </w:pPr>
            <w:r w:rsidRPr="009B53E8">
              <w:rPr>
                <w:rFonts w:ascii="Times New Roman" w:hAnsi="Times New Roman" w:cs="Times New Roman"/>
                <w:sz w:val="24"/>
                <w:szCs w:val="24"/>
              </w:rPr>
              <w:t xml:space="preserve">40.000                 </w:t>
            </w:r>
          </w:p>
        </w:tc>
        <w:tc>
          <w:tcPr>
            <w:tcW w:w="1080" w:type="dxa"/>
            <w:tcBorders>
              <w:left w:val="nil"/>
              <w:bottom w:val="nil"/>
              <w:right w:val="nil"/>
            </w:tcBorders>
            <w:vAlign w:val="center"/>
          </w:tcPr>
          <w:p w:rsidR="00C9772E" w:rsidRPr="009B53E8" w:rsidRDefault="00C9772E" w:rsidP="00A20841">
            <w:pPr>
              <w:spacing w:before="120"/>
              <w:jc w:val="both"/>
              <w:rPr>
                <w:rFonts w:ascii="Times New Roman" w:hAnsi="Times New Roman" w:cs="Times New Roman"/>
                <w:sz w:val="24"/>
                <w:szCs w:val="24"/>
              </w:rPr>
            </w:pPr>
            <w:r w:rsidRPr="009B53E8">
              <w:rPr>
                <w:rFonts w:ascii="Times New Roman" w:hAnsi="Times New Roman" w:cs="Times New Roman"/>
                <w:sz w:val="24"/>
                <w:szCs w:val="24"/>
              </w:rPr>
              <w:t>1. I</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6. II</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17. IV</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28. XII</w:t>
            </w:r>
          </w:p>
        </w:tc>
      </w:tr>
      <w:tr w:rsidR="00C9772E" w:rsidRPr="009B53E8" w:rsidTr="00646A8C">
        <w:trPr>
          <w:trHeight w:val="454"/>
          <w:jc w:val="center"/>
        </w:trPr>
        <w:tc>
          <w:tcPr>
            <w:tcW w:w="1020" w:type="dxa"/>
            <w:tcBorders>
              <w:top w:val="nil"/>
              <w:left w:val="nil"/>
              <w:bottom w:val="nil"/>
              <w:right w:val="nil"/>
            </w:tcBorders>
          </w:tcPr>
          <w:p w:rsidR="00C9772E" w:rsidRPr="009B53E8" w:rsidRDefault="00C9772E" w:rsidP="00A20841">
            <w:pPr>
              <w:spacing w:before="120"/>
              <w:jc w:val="both"/>
              <w:rPr>
                <w:rFonts w:ascii="Times New Roman" w:hAnsi="Times New Roman" w:cs="Times New Roman"/>
                <w:sz w:val="24"/>
                <w:szCs w:val="24"/>
              </w:rPr>
            </w:pPr>
          </w:p>
        </w:tc>
        <w:tc>
          <w:tcPr>
            <w:tcW w:w="1417" w:type="dxa"/>
            <w:tcBorders>
              <w:top w:val="single" w:sz="4" w:space="0" w:color="auto"/>
              <w:left w:val="nil"/>
              <w:bottom w:val="nil"/>
            </w:tcBorders>
            <w:vAlign w:val="center"/>
          </w:tcPr>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290.000</w:t>
            </w:r>
          </w:p>
        </w:tc>
        <w:tc>
          <w:tcPr>
            <w:tcW w:w="1417" w:type="dxa"/>
            <w:tcBorders>
              <w:top w:val="single" w:sz="4" w:space="0" w:color="auto"/>
              <w:bottom w:val="nil"/>
              <w:right w:val="nil"/>
            </w:tcBorders>
            <w:vAlign w:val="center"/>
          </w:tcPr>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290.000</w:t>
            </w:r>
          </w:p>
        </w:tc>
        <w:tc>
          <w:tcPr>
            <w:tcW w:w="1080" w:type="dxa"/>
            <w:tcBorders>
              <w:top w:val="nil"/>
              <w:left w:val="nil"/>
              <w:bottom w:val="nil"/>
              <w:right w:val="nil"/>
            </w:tcBorders>
          </w:tcPr>
          <w:p w:rsidR="00C9772E" w:rsidRPr="009B53E8" w:rsidRDefault="00C9772E" w:rsidP="00A20841">
            <w:pPr>
              <w:spacing w:before="120"/>
              <w:jc w:val="both"/>
              <w:rPr>
                <w:rFonts w:ascii="Times New Roman" w:hAnsi="Times New Roman" w:cs="Times New Roman"/>
                <w:sz w:val="24"/>
                <w:szCs w:val="24"/>
              </w:rPr>
            </w:pPr>
          </w:p>
        </w:tc>
      </w:tr>
    </w:tbl>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ind w:firstLine="709"/>
        <w:jc w:val="both"/>
        <w:rPr>
          <w:rFonts w:ascii="Times New Roman" w:hAnsi="Times New Roman" w:cs="Times New Roman"/>
          <w:b/>
          <w:sz w:val="24"/>
          <w:szCs w:val="24"/>
        </w:rPr>
      </w:pPr>
      <w:r w:rsidRPr="009B53E8">
        <w:rPr>
          <w:rFonts w:ascii="Times New Roman" w:hAnsi="Times New Roman" w:cs="Times New Roman"/>
          <w:b/>
          <w:sz w:val="24"/>
          <w:szCs w:val="24"/>
        </w:rPr>
        <w:t>5. Vrste računa</w:t>
      </w:r>
    </w:p>
    <w:p w:rsidR="00C9772E" w:rsidRPr="009B53E8" w:rsidRDefault="00C9772E" w:rsidP="00A20841">
      <w:pPr>
        <w:spacing w:after="0" w:line="240" w:lineRule="auto"/>
        <w:ind w:firstLine="709"/>
        <w:jc w:val="both"/>
        <w:rPr>
          <w:rFonts w:ascii="Times New Roman" w:hAnsi="Times New Roman" w:cs="Times New Roman"/>
          <w:sz w:val="24"/>
          <w:szCs w:val="24"/>
        </w:rPr>
      </w:pPr>
    </w:p>
    <w:p w:rsidR="00C9772E" w:rsidRPr="009B53E8" w:rsidRDefault="00C9772E" w:rsidP="00A20841">
      <w:pPr>
        <w:spacing w:after="12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Podela računa se može izvršiti:</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a)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gledišta </w:t>
      </w:r>
      <w:r w:rsidRPr="009B53E8">
        <w:rPr>
          <w:rFonts w:ascii="Times New Roman" w:hAnsi="Times New Roman" w:cs="Times New Roman"/>
          <w:b/>
          <w:sz w:val="24"/>
          <w:szCs w:val="24"/>
        </w:rPr>
        <w:t>bilansne pripadnosti</w:t>
      </w:r>
      <w:r w:rsidRPr="009B53E8">
        <w:rPr>
          <w:rFonts w:ascii="Times New Roman" w:hAnsi="Times New Roman" w:cs="Times New Roman"/>
          <w:sz w:val="24"/>
          <w:szCs w:val="24"/>
        </w:rPr>
        <w:t xml:space="preserve"> i</w:t>
      </w:r>
    </w:p>
    <w:p w:rsidR="00C9772E" w:rsidRPr="009B53E8" w:rsidRDefault="00C9772E" w:rsidP="00A20841">
      <w:pPr>
        <w:spacing w:after="12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b)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gledišta </w:t>
      </w:r>
      <w:r w:rsidRPr="009B53E8">
        <w:rPr>
          <w:rFonts w:ascii="Times New Roman" w:hAnsi="Times New Roman" w:cs="Times New Roman"/>
          <w:b/>
          <w:sz w:val="24"/>
          <w:szCs w:val="24"/>
          <w:u w:val="single"/>
        </w:rPr>
        <w:t>nivoa složenosti</w:t>
      </w:r>
      <w:r w:rsidRPr="009B53E8">
        <w:rPr>
          <w:rFonts w:ascii="Times New Roman" w:hAnsi="Times New Roman" w:cs="Times New Roman"/>
          <w:sz w:val="24"/>
          <w:szCs w:val="24"/>
        </w:rPr>
        <w:t>.</w:t>
      </w:r>
    </w:p>
    <w:p w:rsidR="00C9772E" w:rsidRPr="009B53E8" w:rsidRDefault="00C9772E" w:rsidP="00A20841">
      <w:pPr>
        <w:spacing w:after="12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Podela računa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gledišta </w:t>
      </w:r>
      <w:r w:rsidRPr="009B53E8">
        <w:rPr>
          <w:rFonts w:ascii="Times New Roman" w:hAnsi="Times New Roman" w:cs="Times New Roman"/>
          <w:sz w:val="24"/>
          <w:szCs w:val="24"/>
          <w:u w:val="single"/>
        </w:rPr>
        <w:t>bilansne pripadnosti</w:t>
      </w:r>
      <w:r w:rsidRPr="009B53E8">
        <w:rPr>
          <w:rFonts w:ascii="Times New Roman" w:hAnsi="Times New Roman" w:cs="Times New Roman"/>
          <w:sz w:val="24"/>
          <w:szCs w:val="24"/>
        </w:rPr>
        <w:t>, može se izvršiti na:</w:t>
      </w:r>
    </w:p>
    <w:p w:rsidR="00C9772E" w:rsidRPr="009B53E8" w:rsidRDefault="00C9772E" w:rsidP="00A20841">
      <w:pPr>
        <w:pStyle w:val="ListParagraph"/>
        <w:numPr>
          <w:ilvl w:val="0"/>
          <w:numId w:val="4"/>
        </w:num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račune bilansa stanja,</w:t>
      </w:r>
    </w:p>
    <w:p w:rsidR="00C9772E" w:rsidRPr="009B53E8" w:rsidRDefault="00C9772E" w:rsidP="00A20841">
      <w:pPr>
        <w:pStyle w:val="ListParagraph"/>
        <w:numPr>
          <w:ilvl w:val="0"/>
          <w:numId w:val="4"/>
        </w:num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račune bilansa uspeha,</w:t>
      </w:r>
    </w:p>
    <w:p w:rsidR="00C9772E" w:rsidRPr="009B53E8" w:rsidRDefault="00C9772E" w:rsidP="00A20841">
      <w:pPr>
        <w:pStyle w:val="ListParagraph"/>
        <w:numPr>
          <w:ilvl w:val="0"/>
          <w:numId w:val="4"/>
        </w:num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mešovite račune i</w:t>
      </w:r>
    </w:p>
    <w:p w:rsidR="00C9772E" w:rsidRPr="009B53E8" w:rsidRDefault="00C9772E" w:rsidP="00A20841">
      <w:pPr>
        <w:pStyle w:val="ListParagraph"/>
        <w:numPr>
          <w:ilvl w:val="0"/>
          <w:numId w:val="4"/>
        </w:numPr>
        <w:spacing w:after="0" w:line="240" w:lineRule="auto"/>
        <w:ind w:hanging="357"/>
        <w:jc w:val="both"/>
        <w:rPr>
          <w:rFonts w:ascii="Times New Roman" w:hAnsi="Times New Roman" w:cs="Times New Roman"/>
          <w:b/>
          <w:sz w:val="24"/>
          <w:szCs w:val="24"/>
        </w:rPr>
      </w:pPr>
      <w:proofErr w:type="gramStart"/>
      <w:r w:rsidRPr="009B53E8">
        <w:rPr>
          <w:rFonts w:ascii="Times New Roman" w:hAnsi="Times New Roman" w:cs="Times New Roman"/>
          <w:b/>
          <w:sz w:val="24"/>
          <w:szCs w:val="24"/>
        </w:rPr>
        <w:t>vanbilansne</w:t>
      </w:r>
      <w:proofErr w:type="gramEnd"/>
      <w:r w:rsidRPr="009B53E8">
        <w:rPr>
          <w:rFonts w:ascii="Times New Roman" w:hAnsi="Times New Roman" w:cs="Times New Roman"/>
          <w:b/>
          <w:sz w:val="24"/>
          <w:szCs w:val="24"/>
        </w:rPr>
        <w:t xml:space="preserve"> račune.</w:t>
      </w:r>
    </w:p>
    <w:p w:rsidR="00C9772E" w:rsidRPr="009B53E8" w:rsidRDefault="00C9772E" w:rsidP="00A20841">
      <w:pPr>
        <w:spacing w:before="120" w:after="0" w:line="240" w:lineRule="auto"/>
        <w:ind w:firstLine="709"/>
        <w:jc w:val="both"/>
        <w:rPr>
          <w:rFonts w:ascii="Times New Roman" w:hAnsi="Times New Roman" w:cs="Times New Roman"/>
          <w:sz w:val="24"/>
          <w:szCs w:val="24"/>
        </w:rPr>
      </w:pP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gledišta </w:t>
      </w:r>
      <w:r w:rsidRPr="009B53E8">
        <w:rPr>
          <w:rFonts w:ascii="Times New Roman" w:hAnsi="Times New Roman" w:cs="Times New Roman"/>
          <w:sz w:val="24"/>
          <w:szCs w:val="24"/>
          <w:u w:val="single"/>
        </w:rPr>
        <w:t>nivoa složenosti</w:t>
      </w:r>
      <w:r w:rsidRPr="009B53E8">
        <w:rPr>
          <w:rFonts w:ascii="Times New Roman" w:hAnsi="Times New Roman" w:cs="Times New Roman"/>
          <w:sz w:val="24"/>
          <w:szCs w:val="24"/>
        </w:rPr>
        <w:t>, kao posebnog kriterijuma za podelu računa, svi prethodni računi mogu biti više ili manje složeni; grupni ili pojedinačni, odnosno</w:t>
      </w:r>
    </w:p>
    <w:p w:rsidR="00C9772E" w:rsidRPr="009B53E8" w:rsidRDefault="00C9772E" w:rsidP="00A20841">
      <w:pPr>
        <w:pStyle w:val="ListParagraph"/>
        <w:numPr>
          <w:ilvl w:val="0"/>
          <w:numId w:val="5"/>
        </w:numPr>
        <w:spacing w:before="120" w:after="0" w:line="240" w:lineRule="auto"/>
        <w:ind w:left="1491" w:hanging="357"/>
        <w:jc w:val="both"/>
        <w:rPr>
          <w:rFonts w:ascii="Times New Roman" w:hAnsi="Times New Roman" w:cs="Times New Roman"/>
          <w:b/>
          <w:sz w:val="24"/>
          <w:szCs w:val="24"/>
        </w:rPr>
      </w:pPr>
      <w:r w:rsidRPr="009B53E8">
        <w:rPr>
          <w:rFonts w:ascii="Times New Roman" w:hAnsi="Times New Roman" w:cs="Times New Roman"/>
          <w:b/>
          <w:sz w:val="24"/>
          <w:szCs w:val="24"/>
        </w:rPr>
        <w:t>sintetički i</w:t>
      </w:r>
    </w:p>
    <w:p w:rsidR="00C9772E" w:rsidRPr="009B53E8" w:rsidRDefault="00C9772E" w:rsidP="00A20841">
      <w:pPr>
        <w:pStyle w:val="ListParagraph"/>
        <w:numPr>
          <w:ilvl w:val="0"/>
          <w:numId w:val="5"/>
        </w:numPr>
        <w:spacing w:before="120" w:after="0" w:line="240" w:lineRule="auto"/>
        <w:ind w:left="1491" w:hanging="357"/>
        <w:jc w:val="both"/>
        <w:rPr>
          <w:rFonts w:ascii="Times New Roman" w:hAnsi="Times New Roman" w:cs="Times New Roman"/>
          <w:b/>
          <w:sz w:val="24"/>
          <w:szCs w:val="24"/>
        </w:rPr>
      </w:pPr>
      <w:proofErr w:type="gramStart"/>
      <w:r w:rsidRPr="009B53E8">
        <w:rPr>
          <w:rFonts w:ascii="Times New Roman" w:hAnsi="Times New Roman" w:cs="Times New Roman"/>
          <w:b/>
          <w:sz w:val="24"/>
          <w:szCs w:val="24"/>
        </w:rPr>
        <w:t>analitički</w:t>
      </w:r>
      <w:proofErr w:type="gramEnd"/>
      <w:r w:rsidRPr="009B53E8">
        <w:rPr>
          <w:rFonts w:ascii="Times New Roman" w:hAnsi="Times New Roman" w:cs="Times New Roman"/>
          <w:b/>
          <w:sz w:val="24"/>
          <w:szCs w:val="24"/>
        </w:rPr>
        <w:t>.</w:t>
      </w:r>
    </w:p>
    <w:p w:rsidR="00C9772E" w:rsidRPr="009B53E8" w:rsidRDefault="00C9772E" w:rsidP="00A20841">
      <w:pPr>
        <w:spacing w:after="0" w:line="240" w:lineRule="auto"/>
        <w:ind w:firstLine="709"/>
        <w:jc w:val="both"/>
        <w:rPr>
          <w:rFonts w:ascii="Times New Roman" w:hAnsi="Times New Roman" w:cs="Times New Roman"/>
          <w:b/>
          <w:sz w:val="24"/>
          <w:szCs w:val="24"/>
          <w:u w:val="single"/>
        </w:rPr>
      </w:pPr>
    </w:p>
    <w:p w:rsidR="00C9772E" w:rsidRPr="00636990" w:rsidRDefault="00C9772E" w:rsidP="00A20841">
      <w:pPr>
        <w:pStyle w:val="ListParagraph"/>
        <w:numPr>
          <w:ilvl w:val="0"/>
          <w:numId w:val="22"/>
        </w:numPr>
        <w:spacing w:after="0" w:line="240" w:lineRule="auto"/>
        <w:jc w:val="both"/>
        <w:rPr>
          <w:rFonts w:ascii="Times New Roman" w:hAnsi="Times New Roman" w:cs="Times New Roman"/>
          <w:b/>
          <w:sz w:val="24"/>
          <w:szCs w:val="24"/>
          <w:u w:val="single"/>
        </w:rPr>
      </w:pPr>
      <w:r w:rsidRPr="00636990">
        <w:rPr>
          <w:rFonts w:ascii="Times New Roman" w:hAnsi="Times New Roman" w:cs="Times New Roman"/>
          <w:b/>
          <w:sz w:val="24"/>
          <w:szCs w:val="24"/>
          <w:u w:val="single"/>
        </w:rPr>
        <w:t xml:space="preserve">Sa gledišta bilansne pripadnosti </w:t>
      </w:r>
    </w:p>
    <w:p w:rsidR="00C9772E" w:rsidRPr="009B53E8" w:rsidRDefault="00C9772E" w:rsidP="00A20841">
      <w:pPr>
        <w:spacing w:after="0" w:line="240" w:lineRule="auto"/>
        <w:jc w:val="both"/>
        <w:rPr>
          <w:rFonts w:ascii="Times New Roman" w:hAnsi="Times New Roman" w:cs="Times New Roman"/>
          <w:b/>
          <w:sz w:val="24"/>
          <w:szCs w:val="24"/>
          <w:u w:val="single"/>
        </w:rPr>
      </w:pPr>
      <w:r w:rsidRPr="009B53E8">
        <w:rPr>
          <w:rFonts w:ascii="Times New Roman" w:hAnsi="Times New Roman" w:cs="Times New Roman"/>
          <w:b/>
          <w:sz w:val="24"/>
          <w:szCs w:val="24"/>
          <w:u w:val="single"/>
        </w:rPr>
        <w:t>Računi bilansa stanja</w:t>
      </w:r>
    </w:p>
    <w:p w:rsidR="00C9772E" w:rsidRPr="009B53E8" w:rsidRDefault="00C9772E" w:rsidP="00A20841">
      <w:pPr>
        <w:spacing w:after="0" w:line="240" w:lineRule="auto"/>
        <w:jc w:val="both"/>
        <w:rPr>
          <w:rFonts w:ascii="Times New Roman" w:hAnsi="Times New Roman" w:cs="Times New Roman"/>
          <w:b/>
          <w:sz w:val="24"/>
          <w:szCs w:val="24"/>
          <w:u w:val="single"/>
        </w:rPr>
      </w:pPr>
    </w:p>
    <w:p w:rsidR="00C9772E" w:rsidRPr="009B53E8" w:rsidRDefault="00C9772E" w:rsidP="00A20841">
      <w:pPr>
        <w:spacing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U račune bilansa stanja spadaju računi preko kojih se iskazuju </w:t>
      </w:r>
      <w:r w:rsidRPr="009B53E8">
        <w:rPr>
          <w:rFonts w:ascii="Times New Roman" w:hAnsi="Times New Roman" w:cs="Times New Roman"/>
          <w:b/>
          <w:sz w:val="24"/>
          <w:szCs w:val="24"/>
        </w:rPr>
        <w:t>sredstva</w:t>
      </w:r>
      <w:r w:rsidRPr="009B53E8">
        <w:rPr>
          <w:rFonts w:ascii="Times New Roman" w:hAnsi="Times New Roman" w:cs="Times New Roman"/>
          <w:sz w:val="24"/>
          <w:szCs w:val="24"/>
        </w:rPr>
        <w:t xml:space="preserve"> i </w:t>
      </w:r>
      <w:r w:rsidRPr="009B53E8">
        <w:rPr>
          <w:rFonts w:ascii="Times New Roman" w:hAnsi="Times New Roman" w:cs="Times New Roman"/>
          <w:b/>
          <w:sz w:val="24"/>
          <w:szCs w:val="24"/>
        </w:rPr>
        <w:t>izvori</w:t>
      </w:r>
      <w:r w:rsidRPr="009B53E8">
        <w:rPr>
          <w:rFonts w:ascii="Times New Roman" w:hAnsi="Times New Roman" w:cs="Times New Roman"/>
          <w:sz w:val="24"/>
          <w:szCs w:val="24"/>
        </w:rPr>
        <w:t xml:space="preserve"> sredstava.</w:t>
      </w:r>
      <w:proofErr w:type="gramEnd"/>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Prema karakteru salda i prema stepenu samostalnosti odnosno integralnosti, obuhvatanja podataka, mogu podeliti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a) </w:t>
      </w:r>
      <w:proofErr w:type="gramStart"/>
      <w:r w:rsidRPr="009B53E8">
        <w:rPr>
          <w:rFonts w:ascii="Times New Roman" w:hAnsi="Times New Roman" w:cs="Times New Roman"/>
          <w:sz w:val="24"/>
          <w:szCs w:val="24"/>
        </w:rPr>
        <w:t>aktivne</w:t>
      </w:r>
      <w:proofErr w:type="gramEnd"/>
      <w:r w:rsidRPr="009B53E8">
        <w:rPr>
          <w:rFonts w:ascii="Times New Roman" w:hAnsi="Times New Roman" w:cs="Times New Roman"/>
          <w:sz w:val="24"/>
          <w:szCs w:val="24"/>
        </w:rPr>
        <w:t xml:space="preserve"> račune,</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b) </w:t>
      </w:r>
      <w:proofErr w:type="gramStart"/>
      <w:r w:rsidRPr="009B53E8">
        <w:rPr>
          <w:rFonts w:ascii="Times New Roman" w:hAnsi="Times New Roman" w:cs="Times New Roman"/>
          <w:sz w:val="24"/>
          <w:szCs w:val="24"/>
        </w:rPr>
        <w:t>pasivne</w:t>
      </w:r>
      <w:proofErr w:type="gramEnd"/>
      <w:r w:rsidRPr="009B53E8">
        <w:rPr>
          <w:rFonts w:ascii="Times New Roman" w:hAnsi="Times New Roman" w:cs="Times New Roman"/>
          <w:sz w:val="24"/>
          <w:szCs w:val="24"/>
        </w:rPr>
        <w:t xml:space="preserve"> račune,</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c) aktivno-pasivne (pasivno-aktivne) račune 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d) </w:t>
      </w:r>
      <w:proofErr w:type="gramStart"/>
      <w:r w:rsidRPr="009B53E8">
        <w:rPr>
          <w:rFonts w:ascii="Times New Roman" w:hAnsi="Times New Roman" w:cs="Times New Roman"/>
          <w:sz w:val="24"/>
          <w:szCs w:val="24"/>
        </w:rPr>
        <w:t>potpune</w:t>
      </w:r>
      <w:proofErr w:type="gramEnd"/>
      <w:r w:rsidRPr="009B53E8">
        <w:rPr>
          <w:rFonts w:ascii="Times New Roman" w:hAnsi="Times New Roman" w:cs="Times New Roman"/>
          <w:sz w:val="24"/>
          <w:szCs w:val="24"/>
        </w:rPr>
        <w:t xml:space="preserve"> i nepotpune račune.</w:t>
      </w:r>
    </w:p>
    <w:p w:rsidR="00C9772E" w:rsidRPr="009B53E8" w:rsidRDefault="00C9772E" w:rsidP="00A20841">
      <w:pPr>
        <w:spacing w:before="120" w:after="0" w:line="240" w:lineRule="auto"/>
        <w:ind w:firstLine="708"/>
        <w:jc w:val="both"/>
        <w:rPr>
          <w:rFonts w:ascii="Times New Roman" w:hAnsi="Times New Roman" w:cs="Times New Roman"/>
          <w:sz w:val="24"/>
          <w:szCs w:val="24"/>
        </w:rPr>
      </w:pPr>
      <w:r w:rsidRPr="009B53E8">
        <w:rPr>
          <w:rFonts w:ascii="Times New Roman" w:hAnsi="Times New Roman" w:cs="Times New Roman"/>
          <w:b/>
          <w:sz w:val="24"/>
          <w:szCs w:val="24"/>
          <w:u w:val="single"/>
        </w:rPr>
        <w:t>Aktivni računi</w:t>
      </w:r>
      <w:r w:rsidRPr="009B53E8">
        <w:rPr>
          <w:rFonts w:ascii="Times New Roman" w:hAnsi="Times New Roman" w:cs="Times New Roman"/>
          <w:sz w:val="24"/>
          <w:szCs w:val="24"/>
        </w:rPr>
        <w:t xml:space="preserve">: Njihov saldo uvek mora biti </w:t>
      </w:r>
      <w:r w:rsidRPr="009B53E8">
        <w:rPr>
          <w:rFonts w:ascii="Times New Roman" w:hAnsi="Times New Roman" w:cs="Times New Roman"/>
          <w:b/>
          <w:sz w:val="24"/>
          <w:szCs w:val="24"/>
          <w:u w:val="single"/>
        </w:rPr>
        <w:t>aktivan</w:t>
      </w: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w:t>
      </w:r>
      <w:r w:rsidRPr="009B53E8">
        <w:rPr>
          <w:rFonts w:ascii="Times New Roman" w:hAnsi="Times New Roman" w:cs="Times New Roman"/>
          <w:b/>
          <w:sz w:val="24"/>
          <w:szCs w:val="24"/>
        </w:rPr>
        <w:t>nula</w:t>
      </w:r>
      <w:r w:rsidRPr="009B53E8">
        <w:rPr>
          <w:rFonts w:ascii="Times New Roman" w:hAnsi="Times New Roman" w:cs="Times New Roman"/>
          <w:sz w:val="24"/>
          <w:szCs w:val="24"/>
        </w:rPr>
        <w:t xml:space="preserve"> tj. </w:t>
      </w:r>
      <w:proofErr w:type="gramStart"/>
      <w:r w:rsidRPr="009B53E8">
        <w:rPr>
          <w:rFonts w:ascii="Times New Roman" w:hAnsi="Times New Roman" w:cs="Times New Roman"/>
          <w:sz w:val="24"/>
          <w:szCs w:val="24"/>
        </w:rPr>
        <w:t>nema</w:t>
      </w:r>
      <w:proofErr w:type="gramEnd"/>
      <w:r w:rsidRPr="009B53E8">
        <w:rPr>
          <w:rFonts w:ascii="Times New Roman" w:hAnsi="Times New Roman" w:cs="Times New Roman"/>
          <w:sz w:val="24"/>
          <w:szCs w:val="24"/>
        </w:rPr>
        <w:t xml:space="preserve"> salda. Promet leve strane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kolone), kod ovakvih računa je veći od prometa desne strane (ili kolone), ukoliko postoji saldo ili su prometi ove dve strane (ili kolone) jednaki, ukoliko ne postoji saldo. Na levoj (dugovnoj) strani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koloni) kod ovih računa se evidentiraju početno stanje i sva povećanja sredstava, a na desnoj (potražnoj) sva smanjenja sredstava. Na kraju godine, prilikom zaključka računa, saldo se upisuje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desnu stranu (ili kolonu), radi izravnanja prometa.</w:t>
      </w:r>
    </w:p>
    <w:p w:rsidR="00C9772E" w:rsidRPr="009B53E8" w:rsidRDefault="00C9772E" w:rsidP="00A20841">
      <w:pPr>
        <w:spacing w:before="120" w:after="0" w:line="240" w:lineRule="auto"/>
        <w:ind w:firstLine="708"/>
        <w:jc w:val="both"/>
        <w:rPr>
          <w:rFonts w:ascii="Times New Roman" w:hAnsi="Times New Roman" w:cs="Times New Roman"/>
          <w:sz w:val="24"/>
          <w:szCs w:val="24"/>
        </w:rPr>
      </w:pPr>
    </w:p>
    <w:p w:rsidR="00C9772E" w:rsidRPr="009B53E8" w:rsidRDefault="00C9772E" w:rsidP="00A20841">
      <w:pPr>
        <w:spacing w:before="120" w:after="0" w:line="240" w:lineRule="auto"/>
        <w:ind w:firstLine="708"/>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099"/>
        <w:gridCol w:w="2098"/>
      </w:tblGrid>
      <w:tr w:rsidR="00C9772E" w:rsidRPr="009B53E8" w:rsidTr="00646A8C">
        <w:trPr>
          <w:trHeight w:val="510"/>
          <w:jc w:val="center"/>
        </w:trPr>
        <w:tc>
          <w:tcPr>
            <w:tcW w:w="4197" w:type="dxa"/>
            <w:gridSpan w:val="2"/>
            <w:tcBorders>
              <w:top w:val="nil"/>
              <w:left w:val="nil"/>
              <w:right w:val="nil"/>
            </w:tcBorders>
            <w:vAlign w:val="bottom"/>
          </w:tcPr>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 xml:space="preserve">D     </w:t>
            </w:r>
            <w:r>
              <w:rPr>
                <w:rFonts w:ascii="Times New Roman" w:hAnsi="Times New Roman" w:cs="Times New Roman"/>
                <w:b/>
                <w:sz w:val="24"/>
                <w:szCs w:val="24"/>
              </w:rPr>
              <w:t>2410-</w:t>
            </w:r>
            <w:r w:rsidRPr="009B53E8">
              <w:rPr>
                <w:rFonts w:ascii="Times New Roman" w:hAnsi="Times New Roman" w:cs="Times New Roman"/>
                <w:b/>
                <w:sz w:val="24"/>
                <w:szCs w:val="24"/>
              </w:rPr>
              <w:t xml:space="preserve">  Tekući račun                 P</w:t>
            </w:r>
          </w:p>
        </w:tc>
      </w:tr>
      <w:tr w:rsidR="00C9772E" w:rsidRPr="009B53E8" w:rsidTr="00646A8C">
        <w:trPr>
          <w:trHeight w:val="1020"/>
          <w:jc w:val="center"/>
        </w:trPr>
        <w:tc>
          <w:tcPr>
            <w:tcW w:w="2099" w:type="dxa"/>
            <w:tcBorders>
              <w:left w:val="nil"/>
              <w:bottom w:val="nil"/>
            </w:tcBorders>
          </w:tcPr>
          <w:p w:rsidR="00C9772E" w:rsidRPr="009B53E8" w:rsidRDefault="00C9772E" w:rsidP="00A20841">
            <w:pPr>
              <w:spacing w:before="120"/>
              <w:jc w:val="both"/>
              <w:rPr>
                <w:rFonts w:ascii="Times New Roman" w:hAnsi="Times New Roman" w:cs="Times New Roman"/>
                <w:sz w:val="24"/>
                <w:szCs w:val="24"/>
              </w:rPr>
            </w:pPr>
            <w:r w:rsidRPr="009B53E8">
              <w:rPr>
                <w:rFonts w:ascii="Times New Roman" w:hAnsi="Times New Roman" w:cs="Times New Roman"/>
                <w:sz w:val="24"/>
                <w:szCs w:val="24"/>
              </w:rPr>
              <w:t>Početno stanje</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Povećanje</w:t>
            </w:r>
          </w:p>
        </w:tc>
        <w:tc>
          <w:tcPr>
            <w:tcW w:w="2098" w:type="dxa"/>
            <w:tcBorders>
              <w:bottom w:val="nil"/>
              <w:right w:val="nil"/>
            </w:tcBorders>
          </w:tcPr>
          <w:p w:rsidR="00C9772E" w:rsidRPr="009B53E8" w:rsidRDefault="00C9772E" w:rsidP="00A20841">
            <w:pPr>
              <w:spacing w:before="120"/>
              <w:jc w:val="both"/>
              <w:rPr>
                <w:rFonts w:ascii="Times New Roman" w:hAnsi="Times New Roman" w:cs="Times New Roman"/>
                <w:sz w:val="24"/>
                <w:szCs w:val="24"/>
              </w:rPr>
            </w:pPr>
            <w:r w:rsidRPr="009B53E8">
              <w:rPr>
                <w:rFonts w:ascii="Times New Roman" w:hAnsi="Times New Roman" w:cs="Times New Roman"/>
                <w:sz w:val="24"/>
                <w:szCs w:val="24"/>
              </w:rPr>
              <w:t>Smanjenje</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Saldo za izravnanje</w:t>
            </w:r>
          </w:p>
        </w:tc>
      </w:tr>
    </w:tbl>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b/>
          <w:sz w:val="24"/>
          <w:szCs w:val="24"/>
          <w:u w:val="single"/>
        </w:rPr>
        <w:t>Pasivni računi</w:t>
      </w:r>
      <w:r w:rsidRPr="009B53E8">
        <w:rPr>
          <w:rFonts w:ascii="Times New Roman" w:hAnsi="Times New Roman" w:cs="Times New Roman"/>
          <w:sz w:val="24"/>
          <w:szCs w:val="24"/>
        </w:rPr>
        <w:t xml:space="preserve">: Kod pasivnih računa saldo mora biti uvek potražno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nula tj. </w:t>
      </w:r>
      <w:proofErr w:type="gramStart"/>
      <w:r w:rsidRPr="009B53E8">
        <w:rPr>
          <w:rFonts w:ascii="Times New Roman" w:hAnsi="Times New Roman" w:cs="Times New Roman"/>
          <w:sz w:val="24"/>
          <w:szCs w:val="24"/>
        </w:rPr>
        <w:t>nema</w:t>
      </w:r>
      <w:proofErr w:type="gramEnd"/>
      <w:r w:rsidRPr="009B53E8">
        <w:rPr>
          <w:rFonts w:ascii="Times New Roman" w:hAnsi="Times New Roman" w:cs="Times New Roman"/>
          <w:sz w:val="24"/>
          <w:szCs w:val="24"/>
        </w:rPr>
        <w:t xml:space="preserve"> salda. To dolazi otuda što </w:t>
      </w:r>
      <w:proofErr w:type="gramStart"/>
      <w:r w:rsidRPr="009B53E8">
        <w:rPr>
          <w:rFonts w:ascii="Times New Roman" w:hAnsi="Times New Roman" w:cs="Times New Roman"/>
          <w:sz w:val="24"/>
          <w:szCs w:val="24"/>
        </w:rPr>
        <w:t>desna</w:t>
      </w:r>
      <w:proofErr w:type="gramEnd"/>
      <w:r w:rsidRPr="009B53E8">
        <w:rPr>
          <w:rFonts w:ascii="Times New Roman" w:hAnsi="Times New Roman" w:cs="Times New Roman"/>
          <w:sz w:val="24"/>
          <w:szCs w:val="24"/>
        </w:rPr>
        <w:t xml:space="preserve"> strana (ili kolona) kod ovih računa mora biti veća ili jednaka sa levom; veća je u slučaju postojanja salda, a manja kada ne postoji saldo. Preko pasivnih računa se iskazuju obaveze za društvena sredstva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kojima raspolaže. Na desnoj strani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koloni) kod pasivnih računa se knjiže početno stanje i sva povećanja obaveza koja se iskazuju na odnosnom računu, a na levoj strani sva smanjenja ovih obaveza. </w:t>
      </w:r>
    </w:p>
    <w:p w:rsidR="00C9772E" w:rsidRPr="00873BE9" w:rsidRDefault="00C9772E" w:rsidP="00A20841">
      <w:pPr>
        <w:spacing w:after="0" w:line="240" w:lineRule="auto"/>
        <w:ind w:firstLine="709"/>
        <w:jc w:val="both"/>
        <w:rPr>
          <w:rFonts w:ascii="Times New Roman" w:hAnsi="Times New Roman" w:cs="Times New Roman"/>
          <w:color w:val="FF0000"/>
          <w:sz w:val="24"/>
          <w:szCs w:val="24"/>
        </w:rPr>
      </w:pPr>
      <w:r w:rsidRPr="00873BE9">
        <w:rPr>
          <w:rFonts w:ascii="Times New Roman" w:hAnsi="Times New Roman" w:cs="Times New Roman"/>
          <w:color w:val="FF0000"/>
          <w:sz w:val="24"/>
          <w:szCs w:val="24"/>
        </w:rPr>
        <w:t>Na kraju godine se saldo, radi izravnanja</w:t>
      </w:r>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 xml:space="preserve">zatvaranja </w:t>
      </w:r>
      <w:r w:rsidRPr="00873BE9">
        <w:rPr>
          <w:rFonts w:ascii="Times New Roman" w:hAnsi="Times New Roman" w:cs="Times New Roman"/>
          <w:color w:val="FF0000"/>
          <w:sz w:val="24"/>
          <w:szCs w:val="24"/>
        </w:rPr>
        <w:t xml:space="preserve"> prometa</w:t>
      </w:r>
      <w:proofErr w:type="gramEnd"/>
      <w:r w:rsidRPr="00873BE9">
        <w:rPr>
          <w:rFonts w:ascii="Times New Roman" w:hAnsi="Times New Roman" w:cs="Times New Roman"/>
          <w:color w:val="FF0000"/>
          <w:sz w:val="24"/>
          <w:szCs w:val="24"/>
        </w:rPr>
        <w:t>, upisuje na levu stranu (ili kolonu računa).</w:t>
      </w:r>
    </w:p>
    <w:p w:rsidR="00C9772E" w:rsidRPr="00873BE9" w:rsidRDefault="00C9772E" w:rsidP="00A20841">
      <w:pPr>
        <w:spacing w:after="0" w:line="240" w:lineRule="auto"/>
        <w:jc w:val="both"/>
        <w:rPr>
          <w:rFonts w:ascii="Times New Roman" w:hAnsi="Times New Roman" w:cs="Times New Roman"/>
          <w:color w:val="FF0000"/>
          <w:sz w:val="24"/>
          <w:szCs w:val="24"/>
        </w:rPr>
      </w:pPr>
    </w:p>
    <w:tbl>
      <w:tblPr>
        <w:tblStyle w:val="TableGrid"/>
        <w:tblW w:w="0" w:type="auto"/>
        <w:jc w:val="center"/>
        <w:tblInd w:w="-113" w:type="dxa"/>
        <w:tblLook w:val="04A0" w:firstRow="1" w:lastRow="0" w:firstColumn="1" w:lastColumn="0" w:noHBand="0" w:noVBand="1"/>
      </w:tblPr>
      <w:tblGrid>
        <w:gridCol w:w="2267"/>
        <w:gridCol w:w="2269"/>
      </w:tblGrid>
      <w:tr w:rsidR="00C9772E" w:rsidRPr="009B53E8" w:rsidTr="00646A8C">
        <w:trPr>
          <w:trHeight w:val="567"/>
          <w:jc w:val="center"/>
        </w:trPr>
        <w:tc>
          <w:tcPr>
            <w:tcW w:w="4536" w:type="dxa"/>
            <w:gridSpan w:val="2"/>
            <w:tcBorders>
              <w:top w:val="nil"/>
              <w:left w:val="nil"/>
              <w:right w:val="nil"/>
            </w:tcBorders>
            <w:vAlign w:val="center"/>
          </w:tcPr>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 xml:space="preserve">D   </w:t>
            </w:r>
            <w:r>
              <w:rPr>
                <w:rFonts w:ascii="Times New Roman" w:hAnsi="Times New Roman" w:cs="Times New Roman"/>
                <w:b/>
                <w:sz w:val="24"/>
                <w:szCs w:val="24"/>
              </w:rPr>
              <w:t>4350-</w:t>
            </w:r>
            <w:r w:rsidRPr="009B53E8">
              <w:rPr>
                <w:rFonts w:ascii="Times New Roman" w:hAnsi="Times New Roman" w:cs="Times New Roman"/>
                <w:b/>
                <w:sz w:val="24"/>
                <w:szCs w:val="24"/>
              </w:rPr>
              <w:t xml:space="preserve">    Dobavljači  </w:t>
            </w:r>
            <w:r>
              <w:rPr>
                <w:rFonts w:ascii="Times New Roman" w:hAnsi="Times New Roman" w:cs="Times New Roman"/>
                <w:b/>
                <w:sz w:val="24"/>
                <w:szCs w:val="24"/>
              </w:rPr>
              <w:t xml:space="preserve">u zemlji </w:t>
            </w:r>
            <w:r w:rsidRPr="009B53E8">
              <w:rPr>
                <w:rFonts w:ascii="Times New Roman" w:hAnsi="Times New Roman" w:cs="Times New Roman"/>
                <w:b/>
                <w:sz w:val="24"/>
                <w:szCs w:val="24"/>
              </w:rPr>
              <w:t xml:space="preserve">                   P</w:t>
            </w:r>
          </w:p>
        </w:tc>
      </w:tr>
      <w:tr w:rsidR="00C9772E" w:rsidRPr="009B53E8" w:rsidTr="00646A8C">
        <w:trPr>
          <w:trHeight w:val="1020"/>
          <w:jc w:val="center"/>
        </w:trPr>
        <w:tc>
          <w:tcPr>
            <w:tcW w:w="2267" w:type="dxa"/>
            <w:tcBorders>
              <w:left w:val="nil"/>
              <w:bottom w:val="nil"/>
            </w:tcBorders>
          </w:tcPr>
          <w:p w:rsidR="00C9772E" w:rsidRPr="009B53E8" w:rsidRDefault="00C9772E" w:rsidP="00A20841">
            <w:pPr>
              <w:spacing w:before="120"/>
              <w:jc w:val="both"/>
              <w:rPr>
                <w:rFonts w:ascii="Times New Roman" w:hAnsi="Times New Roman" w:cs="Times New Roman"/>
                <w:sz w:val="24"/>
                <w:szCs w:val="24"/>
              </w:rPr>
            </w:pPr>
            <w:r w:rsidRPr="009B53E8">
              <w:rPr>
                <w:rFonts w:ascii="Times New Roman" w:hAnsi="Times New Roman" w:cs="Times New Roman"/>
                <w:sz w:val="24"/>
                <w:szCs w:val="24"/>
              </w:rPr>
              <w:t>- Smanjenja</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 Saldo za izravnanje</w:t>
            </w:r>
          </w:p>
        </w:tc>
        <w:tc>
          <w:tcPr>
            <w:tcW w:w="2269" w:type="dxa"/>
            <w:tcBorders>
              <w:bottom w:val="nil"/>
              <w:right w:val="nil"/>
            </w:tcBorders>
          </w:tcPr>
          <w:p w:rsidR="00C9772E" w:rsidRPr="009B53E8" w:rsidRDefault="00C9772E" w:rsidP="00A20841">
            <w:pPr>
              <w:spacing w:before="120"/>
              <w:jc w:val="both"/>
              <w:rPr>
                <w:rFonts w:ascii="Times New Roman" w:hAnsi="Times New Roman" w:cs="Times New Roman"/>
                <w:sz w:val="24"/>
                <w:szCs w:val="24"/>
              </w:rPr>
            </w:pPr>
            <w:r w:rsidRPr="009B53E8">
              <w:rPr>
                <w:rFonts w:ascii="Times New Roman" w:hAnsi="Times New Roman" w:cs="Times New Roman"/>
                <w:sz w:val="24"/>
                <w:szCs w:val="24"/>
              </w:rPr>
              <w:t>- Početno stanje</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 Povećanje</w:t>
            </w:r>
          </w:p>
        </w:tc>
      </w:tr>
    </w:tbl>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U pasivne račune spadaju svi računi koji se odnose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kapital (društveni, inokosni, deonički, trajni ulozi i nenominirani kapital) i na dugoročna rezervisanja.</w:t>
      </w:r>
    </w:p>
    <w:p w:rsidR="00C9772E" w:rsidRPr="00873BE9" w:rsidRDefault="00C9772E" w:rsidP="00A20841">
      <w:pPr>
        <w:spacing w:after="0" w:line="240" w:lineRule="auto"/>
        <w:ind w:firstLine="709"/>
        <w:jc w:val="both"/>
        <w:rPr>
          <w:rFonts w:ascii="Times New Roman" w:hAnsi="Times New Roman" w:cs="Times New Roman"/>
          <w:color w:val="FF0000"/>
          <w:sz w:val="24"/>
          <w:szCs w:val="24"/>
        </w:rPr>
      </w:pPr>
    </w:p>
    <w:p w:rsidR="00C9772E" w:rsidRPr="00873BE9" w:rsidRDefault="00C9772E" w:rsidP="00A20841">
      <w:pPr>
        <w:spacing w:after="120" w:line="240" w:lineRule="auto"/>
        <w:jc w:val="both"/>
        <w:rPr>
          <w:rFonts w:ascii="Times New Roman" w:hAnsi="Times New Roman" w:cs="Times New Roman"/>
          <w:color w:val="FF0000"/>
          <w:sz w:val="24"/>
          <w:szCs w:val="24"/>
        </w:rPr>
      </w:pPr>
      <w:r w:rsidRPr="00873BE9">
        <w:rPr>
          <w:rFonts w:ascii="Times New Roman" w:hAnsi="Times New Roman" w:cs="Times New Roman"/>
          <w:b/>
          <w:color w:val="FF0000"/>
          <w:sz w:val="24"/>
          <w:szCs w:val="24"/>
        </w:rPr>
        <w:t>Aktivno-pasivni računi</w:t>
      </w:r>
    </w:p>
    <w:p w:rsidR="00C9772E" w:rsidRPr="00873BE9" w:rsidRDefault="00C9772E" w:rsidP="00A20841">
      <w:pPr>
        <w:spacing w:after="0" w:line="240" w:lineRule="auto"/>
        <w:jc w:val="both"/>
        <w:rPr>
          <w:rFonts w:ascii="Times New Roman" w:hAnsi="Times New Roman" w:cs="Times New Roman"/>
          <w:color w:val="FF0000"/>
          <w:sz w:val="24"/>
          <w:szCs w:val="24"/>
        </w:rPr>
      </w:pPr>
      <w:r w:rsidRPr="00873BE9">
        <w:rPr>
          <w:rFonts w:ascii="Times New Roman" w:hAnsi="Times New Roman" w:cs="Times New Roman"/>
          <w:color w:val="FF0000"/>
          <w:sz w:val="24"/>
          <w:szCs w:val="24"/>
        </w:rPr>
        <w:tab/>
        <w:t xml:space="preserve">Mogu imati aktivan </w:t>
      </w:r>
      <w:proofErr w:type="gramStart"/>
      <w:r w:rsidRPr="00873BE9">
        <w:rPr>
          <w:rFonts w:ascii="Times New Roman" w:hAnsi="Times New Roman" w:cs="Times New Roman"/>
          <w:color w:val="FF0000"/>
          <w:sz w:val="24"/>
          <w:szCs w:val="24"/>
        </w:rPr>
        <w:t>ili</w:t>
      </w:r>
      <w:proofErr w:type="gramEnd"/>
      <w:r w:rsidRPr="00873BE9">
        <w:rPr>
          <w:rFonts w:ascii="Times New Roman" w:hAnsi="Times New Roman" w:cs="Times New Roman"/>
          <w:color w:val="FF0000"/>
          <w:sz w:val="24"/>
          <w:szCs w:val="24"/>
        </w:rPr>
        <w:t xml:space="preserve"> pasivan saldo. </w:t>
      </w:r>
      <w:proofErr w:type="gramStart"/>
      <w:r w:rsidRPr="00873BE9">
        <w:rPr>
          <w:rFonts w:ascii="Times New Roman" w:hAnsi="Times New Roman" w:cs="Times New Roman"/>
          <w:color w:val="FF0000"/>
          <w:sz w:val="24"/>
          <w:szCs w:val="24"/>
        </w:rPr>
        <w:t>Ovakav karakter salda mogu imati računi preko kojih se iskazuju imovinsko-pravni odnosi, tj.</w:t>
      </w:r>
      <w:proofErr w:type="gramEnd"/>
      <w:r w:rsidRPr="00873BE9">
        <w:rPr>
          <w:rFonts w:ascii="Times New Roman" w:hAnsi="Times New Roman" w:cs="Times New Roman"/>
          <w:color w:val="FF0000"/>
          <w:sz w:val="24"/>
          <w:szCs w:val="24"/>
        </w:rPr>
        <w:t xml:space="preserve"> </w:t>
      </w:r>
      <w:proofErr w:type="gramStart"/>
      <w:r w:rsidRPr="00873BE9">
        <w:rPr>
          <w:rFonts w:ascii="Times New Roman" w:hAnsi="Times New Roman" w:cs="Times New Roman"/>
          <w:color w:val="FF0000"/>
          <w:sz w:val="24"/>
          <w:szCs w:val="24"/>
        </w:rPr>
        <w:t>računi</w:t>
      </w:r>
      <w:proofErr w:type="gramEnd"/>
      <w:r w:rsidRPr="00873BE9">
        <w:rPr>
          <w:rFonts w:ascii="Times New Roman" w:hAnsi="Times New Roman" w:cs="Times New Roman"/>
          <w:color w:val="FF0000"/>
          <w:sz w:val="24"/>
          <w:szCs w:val="24"/>
        </w:rPr>
        <w:t xml:space="preserve"> dužnika i poverilaca. </w:t>
      </w:r>
      <w:proofErr w:type="gramStart"/>
      <w:r w:rsidRPr="00873BE9">
        <w:rPr>
          <w:rFonts w:ascii="Times New Roman" w:hAnsi="Times New Roman" w:cs="Times New Roman"/>
          <w:color w:val="FF0000"/>
          <w:sz w:val="24"/>
          <w:szCs w:val="24"/>
        </w:rPr>
        <w:t>Pri tome su računi dužnika pretežno aktivnog karaktera i povremeno mogu imati pasivan saldo, dok su, suprotno njima, računi poverilaca pretežno pasivnog karaktera i povremeno mogu imati aktivan saldo.</w:t>
      </w:r>
      <w:proofErr w:type="gramEnd"/>
      <w:r w:rsidRPr="00873BE9">
        <w:rPr>
          <w:rFonts w:ascii="Times New Roman" w:hAnsi="Times New Roman" w:cs="Times New Roman"/>
          <w:color w:val="FF0000"/>
          <w:sz w:val="24"/>
          <w:szCs w:val="24"/>
        </w:rPr>
        <w:t xml:space="preserve"> </w:t>
      </w:r>
      <w:proofErr w:type="gramStart"/>
      <w:r w:rsidRPr="00873BE9">
        <w:rPr>
          <w:rFonts w:ascii="Times New Roman" w:hAnsi="Times New Roman" w:cs="Times New Roman"/>
          <w:color w:val="FF0000"/>
          <w:sz w:val="24"/>
          <w:szCs w:val="24"/>
        </w:rPr>
        <w:t>Za tipičan primer aktivno-pasivnog računa može poslužiti račun kupaca.</w:t>
      </w:r>
      <w:proofErr w:type="gramEnd"/>
    </w:p>
    <w:p w:rsidR="00C9772E"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Tipičan predstavnik pasivno-aktivnih računa iz grupe poverilaca je račun dobavljača, koji ima potražni saldo po osnovu proknjiženih a neisplaćenih iznosa faktura za kupljenu robu, </w:t>
      </w:r>
      <w:proofErr w:type="gramStart"/>
      <w:r w:rsidRPr="009B53E8">
        <w:rPr>
          <w:rFonts w:ascii="Times New Roman" w:hAnsi="Times New Roman" w:cs="Times New Roman"/>
          <w:sz w:val="24"/>
          <w:szCs w:val="24"/>
        </w:rPr>
        <w:t>materijal  ili</w:t>
      </w:r>
      <w:proofErr w:type="gramEnd"/>
      <w:r w:rsidRPr="009B53E8">
        <w:rPr>
          <w:rFonts w:ascii="Times New Roman" w:hAnsi="Times New Roman" w:cs="Times New Roman"/>
          <w:sz w:val="24"/>
          <w:szCs w:val="24"/>
        </w:rPr>
        <w:t xml:space="preserve"> islugre. Međutim, na računu određenog dobavljača avansnog </w:t>
      </w:r>
      <w:proofErr w:type="gramStart"/>
      <w:r w:rsidRPr="009B53E8">
        <w:rPr>
          <w:rFonts w:ascii="Times New Roman" w:hAnsi="Times New Roman" w:cs="Times New Roman"/>
          <w:sz w:val="24"/>
          <w:szCs w:val="24"/>
        </w:rPr>
        <w:t>dobavljača )može</w:t>
      </w:r>
      <w:proofErr w:type="gramEnd"/>
      <w:r w:rsidRPr="009B53E8">
        <w:rPr>
          <w:rFonts w:ascii="Times New Roman" w:hAnsi="Times New Roman" w:cs="Times New Roman"/>
          <w:sz w:val="24"/>
          <w:szCs w:val="24"/>
        </w:rPr>
        <w:t xml:space="preserve"> se pojaviti i dugovni saldo ukoliko mu se isplati avans za materijal koji će kasnije isporučiti i </w:t>
      </w:r>
    </w:p>
    <w:p w:rsidR="00C9772E" w:rsidRPr="009B53E8" w:rsidRDefault="00C9772E" w:rsidP="00A20841">
      <w:pPr>
        <w:spacing w:before="120"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Pr="009B53E8">
        <w:rPr>
          <w:rFonts w:ascii="Times New Roman" w:hAnsi="Times New Roman" w:cs="Times New Roman"/>
          <w:color w:val="000000" w:themeColor="text1"/>
          <w:sz w:val="24"/>
          <w:szCs w:val="24"/>
        </w:rPr>
        <w:t>P</w:t>
      </w:r>
      <w:r w:rsidRPr="009B53E8">
        <w:rPr>
          <w:rFonts w:ascii="Times New Roman" w:hAnsi="Times New Roman" w:cs="Times New Roman"/>
          <w:b/>
          <w:color w:val="000000" w:themeColor="text1"/>
          <w:sz w:val="24"/>
          <w:szCs w:val="24"/>
        </w:rPr>
        <w:t>otpuni i nepotpuni računi</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U celini prikazuju promet i stanje nekog sredstva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izvora sredstava koji se sa njime reprezentuje.</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Kod nepotpunih računa, stanja pojedinih oblika sredstava i izvora sredstava koji se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njima reprezentuju se mogu sagledati iz dva ili više računa. Pri tome se ovi računi javljaju kao:</w:t>
      </w:r>
    </w:p>
    <w:p w:rsidR="00C9772E" w:rsidRPr="009B53E8" w:rsidRDefault="00C9772E" w:rsidP="00A20841">
      <w:pPr>
        <w:pStyle w:val="ListParagraph"/>
        <w:numPr>
          <w:ilvl w:val="0"/>
          <w:numId w:val="6"/>
        </w:numPr>
        <w:spacing w:after="0" w:line="240" w:lineRule="auto"/>
        <w:ind w:left="714" w:hanging="357"/>
        <w:jc w:val="both"/>
        <w:rPr>
          <w:rFonts w:ascii="Times New Roman" w:hAnsi="Times New Roman" w:cs="Times New Roman"/>
          <w:sz w:val="24"/>
          <w:szCs w:val="24"/>
        </w:rPr>
      </w:pPr>
      <w:r w:rsidRPr="009B53E8">
        <w:rPr>
          <w:rFonts w:ascii="Times New Roman" w:hAnsi="Times New Roman" w:cs="Times New Roman"/>
          <w:sz w:val="24"/>
          <w:szCs w:val="24"/>
        </w:rPr>
        <w:t xml:space="preserve">osnovni </w:t>
      </w:r>
    </w:p>
    <w:p w:rsidR="00C9772E" w:rsidRPr="009B53E8" w:rsidRDefault="00C9772E" w:rsidP="00A20841">
      <w:pPr>
        <w:pStyle w:val="ListParagraph"/>
        <w:numPr>
          <w:ilvl w:val="0"/>
          <w:numId w:val="6"/>
        </w:numPr>
        <w:spacing w:after="120" w:line="240" w:lineRule="auto"/>
        <w:ind w:left="714" w:hanging="357"/>
        <w:jc w:val="both"/>
        <w:rPr>
          <w:rFonts w:ascii="Times New Roman" w:hAnsi="Times New Roman" w:cs="Times New Roman"/>
          <w:sz w:val="24"/>
          <w:szCs w:val="24"/>
        </w:rPr>
      </w:pPr>
      <w:r w:rsidRPr="009B53E8">
        <w:rPr>
          <w:rFonts w:ascii="Times New Roman" w:hAnsi="Times New Roman" w:cs="Times New Roman"/>
          <w:sz w:val="24"/>
          <w:szCs w:val="24"/>
        </w:rPr>
        <w:lastRenderedPageBreak/>
        <w:t>korektivni</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Na osnovnom računu se obično evidentira promet (dugovni i potražni) po nekoj inicjelnoj vrednosti 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jednom ili više njegovih pratećih korektivnih računa se obavljaju odgovarajuća knjiženja pomoću kojih se omogućuje svođenje proknjiženog prometa sa osnovnog računa na stvarno stanje. Osnovni račun može samo u zajednici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jednim ili sa više korektivnih koji ga prate iskazati stvarno stanje odgovarajućeg sredstva ili izvora sredstava na koji se odnosi.</w:t>
      </w:r>
    </w:p>
    <w:p w:rsidR="00C9772E" w:rsidRPr="009B53E8" w:rsidRDefault="00C9772E" w:rsidP="00A20841">
      <w:pPr>
        <w:spacing w:before="120" w:after="0" w:line="240" w:lineRule="auto"/>
        <w:jc w:val="both"/>
        <w:rPr>
          <w:rFonts w:ascii="Times New Roman" w:hAnsi="Times New Roman" w:cs="Times New Roman"/>
          <w:b/>
          <w:sz w:val="24"/>
          <w:szCs w:val="24"/>
        </w:rPr>
      </w:pPr>
      <w:r w:rsidRPr="009B53E8">
        <w:rPr>
          <w:rFonts w:ascii="Times New Roman" w:hAnsi="Times New Roman" w:cs="Times New Roman"/>
          <w:sz w:val="24"/>
          <w:szCs w:val="24"/>
        </w:rPr>
        <w:tab/>
      </w:r>
      <w:r w:rsidRPr="009B53E8">
        <w:rPr>
          <w:rFonts w:ascii="Times New Roman" w:hAnsi="Times New Roman" w:cs="Times New Roman"/>
          <w:b/>
          <w:sz w:val="24"/>
          <w:szCs w:val="24"/>
        </w:rPr>
        <w:t xml:space="preserve">Vrednost opreme, kao osnovnog sredstva se dobija kada se saldo </w:t>
      </w:r>
      <w:proofErr w:type="gramStart"/>
      <w:r w:rsidRPr="009B53E8">
        <w:rPr>
          <w:rFonts w:ascii="Times New Roman" w:hAnsi="Times New Roman" w:cs="Times New Roman"/>
          <w:b/>
          <w:sz w:val="24"/>
          <w:szCs w:val="24"/>
        </w:rPr>
        <w:t>sa</w:t>
      </w:r>
      <w:proofErr w:type="gramEnd"/>
      <w:r w:rsidRPr="009B53E8">
        <w:rPr>
          <w:rFonts w:ascii="Times New Roman" w:hAnsi="Times New Roman" w:cs="Times New Roman"/>
          <w:b/>
          <w:sz w:val="24"/>
          <w:szCs w:val="24"/>
        </w:rPr>
        <w:t xml:space="preserve"> računa opreme (osnovni račun) umanji za saldo sa računa ispravke vrednosti opreme (korektivni račun).</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Mešoviti računi</w:t>
      </w:r>
    </w:p>
    <w:p w:rsidR="00C9772E" w:rsidRPr="009B53E8" w:rsidRDefault="00C9772E" w:rsidP="00A20841">
      <w:pPr>
        <w:spacing w:before="120" w:after="0" w:line="240" w:lineRule="auto"/>
        <w:ind w:firstLine="708"/>
        <w:jc w:val="both"/>
        <w:rPr>
          <w:rFonts w:ascii="Times New Roman" w:hAnsi="Times New Roman" w:cs="Times New Roman"/>
          <w:sz w:val="24"/>
          <w:szCs w:val="24"/>
        </w:rPr>
      </w:pPr>
      <w:r w:rsidRPr="009B53E8">
        <w:rPr>
          <w:rFonts w:ascii="Times New Roman" w:hAnsi="Times New Roman" w:cs="Times New Roman"/>
          <w:sz w:val="24"/>
          <w:szCs w:val="24"/>
        </w:rPr>
        <w:t xml:space="preserve">Dobili su naziv po tome što ne sadrže </w:t>
      </w:r>
      <w:proofErr w:type="gramStart"/>
      <w:r w:rsidRPr="009B53E8">
        <w:rPr>
          <w:rFonts w:ascii="Times New Roman" w:hAnsi="Times New Roman" w:cs="Times New Roman"/>
          <w:sz w:val="24"/>
          <w:szCs w:val="24"/>
        </w:rPr>
        <w:t>ni</w:t>
      </w:r>
      <w:proofErr w:type="gramEnd"/>
      <w:r w:rsidRPr="009B53E8">
        <w:rPr>
          <w:rFonts w:ascii="Times New Roman" w:hAnsi="Times New Roman" w:cs="Times New Roman"/>
          <w:sz w:val="24"/>
          <w:szCs w:val="24"/>
        </w:rPr>
        <w:t xml:space="preserve"> čisto stanje, niti, pak, čisti uspeh, nego i jedno i drugo. </w:t>
      </w:r>
      <w:proofErr w:type="gramStart"/>
      <w:r w:rsidRPr="009B53E8">
        <w:rPr>
          <w:rFonts w:ascii="Times New Roman" w:hAnsi="Times New Roman" w:cs="Times New Roman"/>
          <w:sz w:val="24"/>
          <w:szCs w:val="24"/>
        </w:rPr>
        <w:t>Kod nas se ne koriste.</w:t>
      </w:r>
      <w:proofErr w:type="gramEnd"/>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b/>
          <w:sz w:val="24"/>
          <w:szCs w:val="24"/>
          <w:u w:val="single"/>
        </w:rPr>
      </w:pPr>
      <w:r w:rsidRPr="009B53E8">
        <w:rPr>
          <w:rFonts w:ascii="Times New Roman" w:hAnsi="Times New Roman" w:cs="Times New Roman"/>
          <w:b/>
          <w:sz w:val="24"/>
          <w:szCs w:val="24"/>
          <w:u w:val="single"/>
        </w:rPr>
        <w:t>Sintetički i analitički računi</w:t>
      </w:r>
    </w:p>
    <w:p w:rsidR="00C9772E" w:rsidRPr="009B53E8" w:rsidRDefault="00C9772E" w:rsidP="00A20841">
      <w:pPr>
        <w:spacing w:after="0" w:line="240" w:lineRule="auto"/>
        <w:jc w:val="both"/>
        <w:rPr>
          <w:rFonts w:ascii="Times New Roman" w:hAnsi="Times New Roman" w:cs="Times New Roman"/>
          <w:b/>
          <w:sz w:val="24"/>
          <w:szCs w:val="24"/>
          <w:u w:val="single"/>
        </w:rPr>
      </w:pP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Sintetički računi se susreću i pod drugačijim nazivima, kao što su „zbirni računi</w:t>
      </w:r>
      <w:proofErr w:type="gramStart"/>
      <w:r w:rsidRPr="009B53E8">
        <w:rPr>
          <w:rFonts w:ascii="Times New Roman" w:hAnsi="Times New Roman" w:cs="Times New Roman"/>
          <w:sz w:val="24"/>
          <w:szCs w:val="24"/>
        </w:rPr>
        <w:t>“ i</w:t>
      </w:r>
      <w:proofErr w:type="gramEnd"/>
      <w:r w:rsidRPr="009B53E8">
        <w:rPr>
          <w:rFonts w:ascii="Times New Roman" w:hAnsi="Times New Roman" w:cs="Times New Roman"/>
          <w:sz w:val="24"/>
          <w:szCs w:val="24"/>
        </w:rPr>
        <w:t xml:space="preserve"> „složeni računi“. Sintetički računi se, kao grupni, raščlanjavaju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analitičke, preko kojih se vodi pojedinačna evidencija. Zato se analitički računi nazivaju još i „izvedeni računi</w:t>
      </w:r>
      <w:proofErr w:type="gramStart"/>
      <w:r w:rsidRPr="009B53E8">
        <w:rPr>
          <w:rFonts w:ascii="Times New Roman" w:hAnsi="Times New Roman" w:cs="Times New Roman"/>
          <w:sz w:val="24"/>
          <w:szCs w:val="24"/>
        </w:rPr>
        <w:t>“ ili</w:t>
      </w:r>
      <w:proofErr w:type="gramEnd"/>
      <w:r w:rsidRPr="009B53E8">
        <w:rPr>
          <w:rFonts w:ascii="Times New Roman" w:hAnsi="Times New Roman" w:cs="Times New Roman"/>
          <w:sz w:val="24"/>
          <w:szCs w:val="24"/>
        </w:rPr>
        <w:t xml:space="preserve"> „prosti računi“, ukoliko se ne mogu dalje raščlanjavati. </w:t>
      </w:r>
      <w:proofErr w:type="gramStart"/>
      <w:r w:rsidRPr="009B53E8">
        <w:rPr>
          <w:rFonts w:ascii="Times New Roman" w:hAnsi="Times New Roman" w:cs="Times New Roman"/>
          <w:sz w:val="24"/>
          <w:szCs w:val="24"/>
        </w:rPr>
        <w:t>Sintetički i analitički računi se vode paralelno.</w:t>
      </w:r>
      <w:proofErr w:type="gramEnd"/>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Knjiženja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sintetičkim računima se obavljaju samo po vrednosti, a na analitičkim, u zavisnosti od vrste računa, ista se mogu obavljati i po količini i po vrednosti. Po količini i po vrednosti se obavljaju knjiženja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analitičkim računima sredstava u robnom obliku (materijal, roba, oruđa za rad i sl.), a samo po vrednosti – na analitičkim računima novčanih sredstava (gotovina, žiralni novac, kupci, menice, čekovi i dr.), kao i na računima izvora sredstava, rashoda i prihoda.</w:t>
      </w:r>
    </w:p>
    <w:p w:rsidR="00C9772E" w:rsidRPr="009B53E8" w:rsidRDefault="00C9772E" w:rsidP="00A20841">
      <w:pPr>
        <w:spacing w:after="0" w:line="240" w:lineRule="auto"/>
        <w:ind w:firstLine="709"/>
        <w:jc w:val="both"/>
        <w:rPr>
          <w:rFonts w:ascii="Times New Roman" w:hAnsi="Times New Roman" w:cs="Times New Roman"/>
          <w:sz w:val="24"/>
          <w:szCs w:val="24"/>
        </w:rPr>
      </w:pPr>
      <w:r w:rsidRPr="009B53E8">
        <w:rPr>
          <w:rFonts w:ascii="Times New Roman" w:hAnsi="Times New Roman" w:cs="Times New Roman"/>
          <w:sz w:val="24"/>
          <w:szCs w:val="24"/>
        </w:rPr>
        <w:t xml:space="preserve">Ovako propisane osnovne račune (sintetičke) svaki privredni subjekat može dalje raščlanjavati u skladu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svojim potrebama. To raščlanjavanje može biti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dva nivoa, odnosno na dva stepena složenosti, ili da se obavlja na tri i više različitih stepena složenosti. Tako se, </w:t>
      </w:r>
      <w:proofErr w:type="gramStart"/>
      <w:r w:rsidRPr="009B53E8">
        <w:rPr>
          <w:rFonts w:ascii="Times New Roman" w:hAnsi="Times New Roman" w:cs="Times New Roman"/>
          <w:sz w:val="24"/>
          <w:szCs w:val="24"/>
        </w:rPr>
        <w:t>npr</w:t>
      </w:r>
      <w:proofErr w:type="gramEnd"/>
      <w:r w:rsidRPr="009B53E8">
        <w:rPr>
          <w:rFonts w:ascii="Times New Roman" w:hAnsi="Times New Roman" w:cs="Times New Roman"/>
          <w:sz w:val="24"/>
          <w:szCs w:val="24"/>
        </w:rPr>
        <w:t>, račun kupaca može raščlanjavati na:</w:t>
      </w:r>
    </w:p>
    <w:p w:rsidR="00C9772E" w:rsidRPr="009B53E8" w:rsidRDefault="00C9772E" w:rsidP="00A20841">
      <w:pPr>
        <w:pStyle w:val="ListParagraph"/>
        <w:numPr>
          <w:ilvl w:val="0"/>
          <w:numId w:val="3"/>
        </w:numPr>
        <w:spacing w:before="120" w:after="0" w:line="240" w:lineRule="auto"/>
        <w:ind w:left="714" w:hanging="357"/>
        <w:jc w:val="both"/>
        <w:rPr>
          <w:rFonts w:ascii="Times New Roman" w:hAnsi="Times New Roman" w:cs="Times New Roman"/>
          <w:sz w:val="24"/>
          <w:szCs w:val="24"/>
        </w:rPr>
      </w:pPr>
      <w:r w:rsidRPr="009B53E8">
        <w:rPr>
          <w:rFonts w:ascii="Times New Roman" w:hAnsi="Times New Roman" w:cs="Times New Roman"/>
          <w:sz w:val="24"/>
          <w:szCs w:val="24"/>
        </w:rPr>
        <w:t>dva stepena složenosti: jedan sintetički račun za sve kupce (prvi stepen) i posebni analitički računi za svakog pojedinačnog kupca (drugi stepen),</w:t>
      </w:r>
      <w:r w:rsidR="002C2B3C">
        <w:rPr>
          <w:rFonts w:ascii="Times New Roman" w:hAnsi="Times New Roman" w:cs="Times New Roman"/>
          <w:sz w:val="24"/>
          <w:szCs w:val="24"/>
        </w:rPr>
        <w:t>analitika –pomoćne knjige“prosto“knjigovodstvo</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Pojama aktivnih i pasivnih konta</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b/>
          <w:sz w:val="24"/>
          <w:szCs w:val="24"/>
        </w:rPr>
        <w:t xml:space="preserve"> </w:t>
      </w:r>
      <w:r w:rsidRPr="009B53E8">
        <w:rPr>
          <w:rFonts w:ascii="Times New Roman" w:hAnsi="Times New Roman" w:cs="Times New Roman"/>
          <w:sz w:val="24"/>
          <w:szCs w:val="24"/>
        </w:rPr>
        <w:t xml:space="preserve">Knta na koja se unose aktivne pozicije </w:t>
      </w:r>
      <w:proofErr w:type="gramStart"/>
      <w:r w:rsidRPr="009B53E8">
        <w:rPr>
          <w:rFonts w:ascii="Times New Roman" w:hAnsi="Times New Roman" w:cs="Times New Roman"/>
          <w:sz w:val="24"/>
          <w:szCs w:val="24"/>
        </w:rPr>
        <w:t>bilansa ,tj</w:t>
      </w:r>
      <w:proofErr w:type="gramEnd"/>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sredstva</w:t>
      </w:r>
      <w:proofErr w:type="gramEnd"/>
      <w:r w:rsidRPr="009B53E8">
        <w:rPr>
          <w:rFonts w:ascii="Times New Roman" w:hAnsi="Times New Roman" w:cs="Times New Roman"/>
          <w:sz w:val="24"/>
          <w:szCs w:val="24"/>
        </w:rPr>
        <w:t xml:space="preserve"> preduzeća- imovina ,nose nazive bilansnih pozicija aktive i zajedničkim  imenom nazivaju se aktivna konta</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 xml:space="preserve">Početna stanja na kontima aktive unose se na levu stranu –  duguje .Na istoj strani  unose se i sva povećanja stanja </w:t>
      </w:r>
      <w:r w:rsidRPr="009B53E8">
        <w:rPr>
          <w:rFonts w:ascii="Times New Roman" w:hAnsi="Times New Roman" w:cs="Times New Roman"/>
          <w:b/>
          <w:sz w:val="24"/>
          <w:szCs w:val="24"/>
        </w:rPr>
        <w:t xml:space="preserve">aktivnih konta(nove </w:t>
      </w:r>
      <w:r w:rsidRPr="009B53E8">
        <w:rPr>
          <w:rFonts w:ascii="Times New Roman" w:hAnsi="Times New Roman" w:cs="Times New Roman"/>
          <w:sz w:val="24"/>
          <w:szCs w:val="24"/>
        </w:rPr>
        <w:t xml:space="preserve">nabavke materijala,robe u toku odine,ispostavljene fakture kupcima za proizvode robu ili usluge; prilivi novčanih sretstava ),a na desnoj strani, strani </w:t>
      </w:r>
      <w:r w:rsidRPr="009B53E8">
        <w:rPr>
          <w:rFonts w:ascii="Times New Roman" w:hAnsi="Times New Roman" w:cs="Times New Roman"/>
          <w:b/>
          <w:sz w:val="24"/>
          <w:szCs w:val="24"/>
        </w:rPr>
        <w:t>potražuje</w:t>
      </w:r>
      <w:r w:rsidRPr="009B53E8">
        <w:rPr>
          <w:rFonts w:ascii="Times New Roman" w:hAnsi="Times New Roman" w:cs="Times New Roman"/>
          <w:sz w:val="24"/>
          <w:szCs w:val="24"/>
        </w:rPr>
        <w:t xml:space="preserve"> unose se sva umanjenja stanja </w:t>
      </w:r>
      <w:r w:rsidRPr="009B53E8">
        <w:rPr>
          <w:rFonts w:ascii="Times New Roman" w:hAnsi="Times New Roman" w:cs="Times New Roman"/>
          <w:b/>
          <w:sz w:val="24"/>
          <w:szCs w:val="24"/>
        </w:rPr>
        <w:t>aktivnih konta</w:t>
      </w:r>
      <w:r w:rsidRPr="009B53E8">
        <w:rPr>
          <w:rFonts w:ascii="Times New Roman" w:hAnsi="Times New Roman" w:cs="Times New Roman"/>
          <w:sz w:val="24"/>
          <w:szCs w:val="24"/>
        </w:rPr>
        <w:t xml:space="preserve"> </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b/>
          <w:sz w:val="24"/>
          <w:szCs w:val="24"/>
        </w:rPr>
        <w:lastRenderedPageBreak/>
        <w:t xml:space="preserve">Leva strana – strana </w:t>
      </w:r>
      <w:proofErr w:type="gramStart"/>
      <w:r w:rsidRPr="009B53E8">
        <w:rPr>
          <w:rFonts w:ascii="Times New Roman" w:hAnsi="Times New Roman" w:cs="Times New Roman"/>
          <w:b/>
          <w:sz w:val="24"/>
          <w:szCs w:val="24"/>
        </w:rPr>
        <w:t>duguje(</w:t>
      </w:r>
      <w:proofErr w:type="gramEnd"/>
      <w:r w:rsidRPr="009B53E8">
        <w:rPr>
          <w:rFonts w:ascii="Times New Roman" w:hAnsi="Times New Roman" w:cs="Times New Roman"/>
          <w:b/>
          <w:sz w:val="24"/>
          <w:szCs w:val="24"/>
        </w:rPr>
        <w:t xml:space="preserve">+) kod  aktivnih konta po pravilu je </w:t>
      </w:r>
      <w:r w:rsidRPr="009B53E8">
        <w:rPr>
          <w:rFonts w:ascii="Times New Roman" w:hAnsi="Times New Roman" w:cs="Times New Roman"/>
          <w:sz w:val="24"/>
          <w:szCs w:val="24"/>
        </w:rPr>
        <w:t xml:space="preserve">uvek  veća i saldo koji se utvrdjuje kao razlika vrednosti dugovne i potražne strane uvek je dugovni .Sva smanjenja u toku godine koda aktivnih konta unosi se na strani potražuje(-)Pri zaključivanju aktivnih konta dugovni saldo unosi se na stranu </w:t>
      </w:r>
      <w:r w:rsidRPr="009B53E8">
        <w:rPr>
          <w:rFonts w:ascii="Times New Roman" w:hAnsi="Times New Roman" w:cs="Times New Roman"/>
          <w:b/>
          <w:sz w:val="24"/>
          <w:szCs w:val="24"/>
        </w:rPr>
        <w:t>potražuje</w:t>
      </w:r>
      <w:r w:rsidRPr="009B53E8">
        <w:rPr>
          <w:rFonts w:ascii="Times New Roman" w:hAnsi="Times New Roman" w:cs="Times New Roman"/>
          <w:sz w:val="24"/>
          <w:szCs w:val="24"/>
        </w:rPr>
        <w:t xml:space="preserve"> .Pri otvaranju konta na početku naredne godine saldo se prenosi na dugovnu stranu početnim nalogom.</w:t>
      </w:r>
    </w:p>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 xml:space="preserve">Konta Aktive </w:t>
      </w:r>
    </w:p>
    <w:p w:rsidR="00C9772E" w:rsidRPr="009B53E8" w:rsidRDefault="00C9772E" w:rsidP="00A20841">
      <w:pPr>
        <w:jc w:val="both"/>
        <w:rPr>
          <w:rFonts w:ascii="Times New Roman" w:hAnsi="Times New Roman" w:cs="Times New Roman"/>
          <w:sz w:val="24"/>
          <w:szCs w:val="24"/>
        </w:rPr>
      </w:pPr>
      <w:proofErr w:type="gramStart"/>
      <w:r w:rsidRPr="009B53E8">
        <w:rPr>
          <w:rFonts w:ascii="Times New Roman" w:hAnsi="Times New Roman" w:cs="Times New Roman"/>
          <w:sz w:val="24"/>
          <w:szCs w:val="24"/>
        </w:rPr>
        <w:t>Duguje  (</w:t>
      </w:r>
      <w:proofErr w:type="gramEnd"/>
      <w:r w:rsidRPr="009B53E8">
        <w:rPr>
          <w:rFonts w:ascii="Times New Roman" w:hAnsi="Times New Roman" w:cs="Times New Roman"/>
          <w:sz w:val="24"/>
          <w:szCs w:val="24"/>
        </w:rPr>
        <w:t>+)                                                                                                            Potražuje(-)</w:t>
      </w:r>
    </w:p>
    <w:tbl>
      <w:tblPr>
        <w:tblStyle w:val="TableGrid"/>
        <w:tblW w:w="0" w:type="auto"/>
        <w:tblLook w:val="01E0" w:firstRow="1" w:lastRow="1" w:firstColumn="1" w:lastColumn="1" w:noHBand="0" w:noVBand="0"/>
      </w:tblPr>
      <w:tblGrid>
        <w:gridCol w:w="4605"/>
        <w:gridCol w:w="4606"/>
      </w:tblGrid>
      <w:tr w:rsidR="00C9772E" w:rsidRPr="009B53E8" w:rsidTr="00646A8C">
        <w:tc>
          <w:tcPr>
            <w:tcW w:w="4605" w:type="dxa"/>
          </w:tcPr>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Početno stanje</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Sva uvećanja stanja</w:t>
            </w:r>
          </w:p>
        </w:tc>
        <w:tc>
          <w:tcPr>
            <w:tcW w:w="4606" w:type="dxa"/>
          </w:tcPr>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 xml:space="preserve">Sva umanjenja stanja </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sz w:val="24"/>
                <w:szCs w:val="24"/>
              </w:rPr>
              <w:t>Saldo za izravnanje</w:t>
            </w:r>
          </w:p>
        </w:tc>
      </w:tr>
    </w:tbl>
    <w:p w:rsidR="00C9772E" w:rsidRPr="009B53E8" w:rsidRDefault="00C9772E" w:rsidP="00A20841">
      <w:pPr>
        <w:jc w:val="both"/>
        <w:rPr>
          <w:rFonts w:ascii="Times New Roman" w:hAnsi="Times New Roman" w:cs="Times New Roman"/>
          <w:sz w:val="24"/>
          <w:szCs w:val="24"/>
        </w:rPr>
      </w:pPr>
    </w:p>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sz w:val="24"/>
          <w:szCs w:val="24"/>
        </w:rPr>
        <w:t xml:space="preserve"> Konta na  koja se  unose pasivne pozicije bilansa ,to jest izvori sredstava ili kapital i obaveze preduzeća nose šifre i  nazive  bilansnih pozicija pasive i zajedničkim imenom nazivaju se </w:t>
      </w:r>
      <w:r w:rsidRPr="009B53E8">
        <w:rPr>
          <w:rFonts w:ascii="Times New Roman" w:hAnsi="Times New Roman" w:cs="Times New Roman"/>
          <w:b/>
          <w:sz w:val="24"/>
          <w:szCs w:val="24"/>
        </w:rPr>
        <w:t>pasivna konta</w:t>
      </w:r>
      <w:r w:rsidRPr="009B53E8">
        <w:rPr>
          <w:rFonts w:ascii="Times New Roman" w:hAnsi="Times New Roman" w:cs="Times New Roman"/>
          <w:sz w:val="24"/>
          <w:szCs w:val="24"/>
        </w:rPr>
        <w:t xml:space="preserve"> .Početna stanja kodsvih sva pasivnih  konta unose se na desnu stranu –</w:t>
      </w:r>
      <w:r w:rsidRPr="009B53E8">
        <w:rPr>
          <w:rFonts w:ascii="Times New Roman" w:hAnsi="Times New Roman" w:cs="Times New Roman"/>
          <w:b/>
          <w:sz w:val="24"/>
          <w:szCs w:val="24"/>
        </w:rPr>
        <w:t>potražuje(-)</w:t>
      </w:r>
    </w:p>
    <w:p w:rsidR="00C9772E" w:rsidRPr="009B53E8" w:rsidRDefault="00C9772E" w:rsidP="00A20841">
      <w:pPr>
        <w:jc w:val="both"/>
        <w:rPr>
          <w:rFonts w:ascii="Times New Roman" w:hAnsi="Times New Roman" w:cs="Times New Roman"/>
          <w:sz w:val="24"/>
          <w:szCs w:val="24"/>
        </w:rPr>
      </w:pPr>
      <w:r w:rsidRPr="009B53E8">
        <w:rPr>
          <w:rFonts w:ascii="Times New Roman" w:hAnsi="Times New Roman" w:cs="Times New Roman"/>
          <w:b/>
          <w:sz w:val="24"/>
          <w:szCs w:val="24"/>
        </w:rPr>
        <w:t>N</w:t>
      </w:r>
      <w:r w:rsidRPr="009B53E8">
        <w:rPr>
          <w:rFonts w:ascii="Times New Roman" w:hAnsi="Times New Roman" w:cs="Times New Roman"/>
          <w:sz w:val="24"/>
          <w:szCs w:val="24"/>
        </w:rPr>
        <w:t xml:space="preserve">a strani potražuje unose se i sva povećanja stanja vrednosti pasivnih konta u toku godine(ispostavljene fakture od dobavljača za robu i usluge  ,preuzeti krediti od banaka i td) na levuoj  strani – </w:t>
      </w:r>
      <w:r w:rsidRPr="009B53E8">
        <w:rPr>
          <w:rFonts w:ascii="Times New Roman" w:hAnsi="Times New Roman" w:cs="Times New Roman"/>
          <w:b/>
          <w:sz w:val="24"/>
          <w:szCs w:val="24"/>
        </w:rPr>
        <w:t xml:space="preserve">duguje </w:t>
      </w:r>
      <w:r w:rsidRPr="009B53E8">
        <w:rPr>
          <w:rFonts w:ascii="Times New Roman" w:hAnsi="Times New Roman" w:cs="Times New Roman"/>
          <w:sz w:val="24"/>
          <w:szCs w:val="24"/>
        </w:rPr>
        <w:t>sva umanjenja vrednosti stanja pasivnih konta .Desna strana strana potražuje kod pasivnih konta po pravilu  je veća i saldo koji se utvrdjuje kao razlika izmedju veće strane potražuje i manje strane duguje (saldo  za izravnanje  )uvek je na  na dugovnoj strani ,Pri otvaranju konta saldo za izravnanje se prenosi na poražnu stranu početnim nalogom..</w:t>
      </w:r>
    </w:p>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Konta Pasivive</w:t>
      </w:r>
    </w:p>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-Duguje                                                                                                                       potražuje+</w:t>
      </w:r>
    </w:p>
    <w:tbl>
      <w:tblPr>
        <w:tblStyle w:val="TableGrid"/>
        <w:tblW w:w="0" w:type="auto"/>
        <w:tblLook w:val="01E0" w:firstRow="1" w:lastRow="1" w:firstColumn="1" w:lastColumn="1" w:noHBand="0" w:noVBand="0"/>
      </w:tblPr>
      <w:tblGrid>
        <w:gridCol w:w="4605"/>
        <w:gridCol w:w="4606"/>
      </w:tblGrid>
      <w:tr w:rsidR="00C9772E" w:rsidRPr="009B53E8" w:rsidTr="00646A8C">
        <w:tc>
          <w:tcPr>
            <w:tcW w:w="4605" w:type="dxa"/>
          </w:tcPr>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Sva umanjenja stanja</w:t>
            </w:r>
          </w:p>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Saldo za izravnanje</w:t>
            </w:r>
          </w:p>
        </w:tc>
        <w:tc>
          <w:tcPr>
            <w:tcW w:w="4606" w:type="dxa"/>
          </w:tcPr>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Početno stanje</w:t>
            </w:r>
          </w:p>
          <w:p w:rsidR="00C9772E" w:rsidRPr="009B53E8" w:rsidRDefault="00C9772E" w:rsidP="00A20841">
            <w:pPr>
              <w:jc w:val="both"/>
              <w:rPr>
                <w:rFonts w:ascii="Times New Roman" w:hAnsi="Times New Roman" w:cs="Times New Roman"/>
                <w:b/>
                <w:sz w:val="24"/>
                <w:szCs w:val="24"/>
              </w:rPr>
            </w:pPr>
            <w:r w:rsidRPr="009B53E8">
              <w:rPr>
                <w:rFonts w:ascii="Times New Roman" w:hAnsi="Times New Roman" w:cs="Times New Roman"/>
                <w:b/>
                <w:sz w:val="24"/>
                <w:szCs w:val="24"/>
              </w:rPr>
              <w:t>Sva uvećanja stanja</w:t>
            </w:r>
          </w:p>
        </w:tc>
      </w:tr>
    </w:tbl>
    <w:p w:rsidR="00C9772E" w:rsidRPr="009B53E8" w:rsidRDefault="00C9772E" w:rsidP="00A20841">
      <w:pPr>
        <w:jc w:val="both"/>
        <w:rPr>
          <w:rFonts w:ascii="Times New Roman" w:hAnsi="Times New Roman" w:cs="Times New Roman"/>
          <w:b/>
          <w:sz w:val="24"/>
          <w:szCs w:val="24"/>
        </w:rPr>
      </w:pPr>
    </w:p>
    <w:p w:rsidR="00C9772E" w:rsidRPr="009B53E8" w:rsidRDefault="00C9772E" w:rsidP="00A20841">
      <w:pPr>
        <w:tabs>
          <w:tab w:val="left" w:pos="709"/>
        </w:tabs>
        <w:spacing w:after="12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Analitički kontni plan:</w:t>
      </w:r>
    </w:p>
    <w:p w:rsidR="00C9772E" w:rsidRPr="009B53E8" w:rsidRDefault="00C9772E" w:rsidP="00A20841">
      <w:pPr>
        <w:tabs>
          <w:tab w:val="left" w:pos="709"/>
        </w:tabs>
        <w:spacing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Svaki privredni subjekat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osnovu prepisanog kontnog okvira, njegovim daljim </w:t>
      </w:r>
      <w:r w:rsidRPr="009B53E8">
        <w:rPr>
          <w:rFonts w:ascii="Times New Roman" w:hAnsi="Times New Roman" w:cs="Times New Roman"/>
          <w:sz w:val="24"/>
          <w:szCs w:val="24"/>
          <w:u w:val="single"/>
        </w:rPr>
        <w:t>raščlanjivanjem</w:t>
      </w:r>
      <w:r w:rsidRPr="009B53E8">
        <w:rPr>
          <w:rFonts w:ascii="Times New Roman" w:hAnsi="Times New Roman" w:cs="Times New Roman"/>
          <w:sz w:val="24"/>
          <w:szCs w:val="24"/>
        </w:rPr>
        <w:t xml:space="preserve">, sastavlja sopstveni analitički kontni plan. </w:t>
      </w:r>
      <w:proofErr w:type="gramStart"/>
      <w:r w:rsidRPr="009B53E8">
        <w:rPr>
          <w:rFonts w:ascii="Times New Roman" w:hAnsi="Times New Roman" w:cs="Times New Roman"/>
          <w:sz w:val="24"/>
          <w:szCs w:val="24"/>
        </w:rPr>
        <w:t xml:space="preserve">Preduzeće može da samostalno, prema sopstvenim potrebama, definiše </w:t>
      </w:r>
      <w:r w:rsidRPr="009B53E8">
        <w:rPr>
          <w:rFonts w:ascii="Times New Roman" w:hAnsi="Times New Roman" w:cs="Times New Roman"/>
          <w:sz w:val="24"/>
          <w:szCs w:val="24"/>
          <w:u w:val="single"/>
        </w:rPr>
        <w:t>samo analitičke</w:t>
      </w:r>
      <w:r w:rsidRPr="009B53E8">
        <w:rPr>
          <w:rFonts w:ascii="Times New Roman" w:hAnsi="Times New Roman" w:cs="Times New Roman"/>
          <w:sz w:val="24"/>
          <w:szCs w:val="24"/>
        </w:rPr>
        <w:t xml:space="preserve"> račune (četverocifrene, petocifrene itd.), kao i da koristi veću slobodu izbora računa u </w:t>
      </w:r>
      <w:r w:rsidRPr="009B53E8">
        <w:rPr>
          <w:rFonts w:ascii="Times New Roman" w:hAnsi="Times New Roman" w:cs="Times New Roman"/>
          <w:sz w:val="24"/>
          <w:szCs w:val="24"/>
          <w:u w:val="single"/>
        </w:rPr>
        <w:t>klasi 9</w:t>
      </w:r>
      <w:r w:rsidRPr="009B53E8">
        <w:rPr>
          <w:rFonts w:ascii="Times New Roman" w:hAnsi="Times New Roman" w:cs="Times New Roman"/>
          <w:sz w:val="24"/>
          <w:szCs w:val="24"/>
        </w:rPr>
        <w:t>.</w:t>
      </w:r>
      <w:proofErr w:type="gramEnd"/>
    </w:p>
    <w:p w:rsidR="00C9772E" w:rsidRPr="009B53E8" w:rsidRDefault="00C9772E" w:rsidP="00A20841">
      <w:pPr>
        <w:tabs>
          <w:tab w:val="left" w:pos="709"/>
        </w:tabs>
        <w:spacing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Pri sastavljanju kontnog plana mora se težiti da se preko istog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adekvatan način obuhvate svi poslovni procesi privrednog subjekta i da se zadovolje informacione potrebe internih i eksternih korisnika. Pravilan odabir računa, njihovo svođenje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optimalnu meru predstavlja vrlo stručan posao, koji nije samo knjigovodstveno-tehničke, već i ekonomsko-organizacione prirode.</w:t>
      </w:r>
    </w:p>
    <w:p w:rsidR="00C9772E" w:rsidRPr="009B53E8" w:rsidRDefault="00C9772E" w:rsidP="00A20841">
      <w:pPr>
        <w:tabs>
          <w:tab w:val="left" w:pos="709"/>
        </w:tabs>
        <w:spacing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lastRenderedPageBreak/>
        <w:t xml:space="preserve">Zbog svoje jednostavnosti, </w:t>
      </w:r>
      <w:proofErr w:type="gramStart"/>
      <w:r w:rsidRPr="009B53E8">
        <w:rPr>
          <w:rFonts w:ascii="Times New Roman" w:hAnsi="Times New Roman" w:cs="Times New Roman"/>
          <w:sz w:val="24"/>
          <w:szCs w:val="24"/>
        </w:rPr>
        <w:t>danas</w:t>
      </w:r>
      <w:proofErr w:type="gramEnd"/>
      <w:r w:rsidRPr="009B53E8">
        <w:rPr>
          <w:rFonts w:ascii="Times New Roman" w:hAnsi="Times New Roman" w:cs="Times New Roman"/>
          <w:sz w:val="24"/>
          <w:szCs w:val="24"/>
        </w:rPr>
        <w:t xml:space="preserve"> se kao opšteprihvaćen, koristi uglavnom dekadni sistem za izgradnju (klasifikaciju, raščlanjivanje) kontnih planova. Po ovom sistemu svi računi se razvrstavaju u 10 klasa, klase na 10 grupa, grupe na 10 sintetičkih računa, sintetički računi na 10 analitičkih/subsintetičkih računa, itd. Treba napomenuti da u našem zvaničnom kontnom okviru sve klase nemaju po 10 grupa, niti sve grupe po 10 sintetičkih računa, jer to nije neophodno.</w:t>
      </w:r>
    </w:p>
    <w:p w:rsidR="00C9772E" w:rsidRPr="009B53E8" w:rsidRDefault="00A66C9B" w:rsidP="00A20841">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i/>
          <w:noProof/>
          <w:sz w:val="24"/>
          <w:szCs w:val="24"/>
          <w:u w:val="single"/>
        </w:rPr>
        <mc:AlternateContent>
          <mc:Choice Requires="wps">
            <w:drawing>
              <wp:anchor distT="0" distB="0" distL="114300" distR="114300" simplePos="0" relativeHeight="251688960" behindDoc="0" locked="0" layoutInCell="1" allowOverlap="1" wp14:anchorId="5E8EBED7" wp14:editId="253C3279">
                <wp:simplePos x="0" y="0"/>
                <wp:positionH relativeFrom="column">
                  <wp:posOffset>2806065</wp:posOffset>
                </wp:positionH>
                <wp:positionV relativeFrom="paragraph">
                  <wp:posOffset>155575</wp:posOffset>
                </wp:positionV>
                <wp:extent cx="152400" cy="600075"/>
                <wp:effectExtent l="5715" t="12700" r="13335" b="635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0075"/>
                        </a:xfrm>
                        <a:prstGeom prst="rightBrace">
                          <a:avLst>
                            <a:gd name="adj1" fmla="val 328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20.95pt;margin-top:12.25pt;width:12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J5hQIAAC4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"/>
            </w:pict>
          </mc:Fallback>
        </mc:AlternateContent>
      </w:r>
      <w:r w:rsidR="00C9772E" w:rsidRPr="009B53E8">
        <w:rPr>
          <w:rFonts w:ascii="Times New Roman" w:hAnsi="Times New Roman" w:cs="Times New Roman"/>
          <w:i/>
          <w:sz w:val="24"/>
          <w:szCs w:val="24"/>
          <w:u w:val="single"/>
        </w:rPr>
        <w:t>Na primer</w:t>
      </w:r>
      <w:r w:rsidR="00C9772E" w:rsidRPr="009B53E8">
        <w:rPr>
          <w:rFonts w:ascii="Times New Roman" w:hAnsi="Times New Roman" w:cs="Times New Roman"/>
          <w:sz w:val="24"/>
          <w:szCs w:val="24"/>
        </w:rPr>
        <w:t>:</w:t>
      </w:r>
    </w:p>
    <w:p w:rsidR="00C9772E" w:rsidRPr="009B53E8" w:rsidRDefault="00A66C9B" w:rsidP="00A20841">
      <w:pPr>
        <w:tabs>
          <w:tab w:val="left" w:pos="709"/>
        </w:tabs>
        <w:spacing w:before="120" w:after="0" w:line="240" w:lineRule="auto"/>
        <w:jc w:val="both"/>
        <w:rPr>
          <w:rFonts w:ascii="Times New Roman" w:hAnsi="Times New Roman" w:cs="Times New Roman"/>
          <w:sz w:val="24"/>
          <w:szCs w:val="24"/>
        </w:rPr>
      </w:pPr>
      <w:r>
        <w:rPr>
          <w:rFonts w:ascii="Times New Roman" w:hAnsi="Times New Roman" w:cs="Times New Roman"/>
          <w:i/>
          <w:noProof/>
          <w:sz w:val="24"/>
          <w:szCs w:val="24"/>
          <w:u w:val="single"/>
        </w:rPr>
        <mc:AlternateContent>
          <mc:Choice Requires="wps">
            <w:drawing>
              <wp:anchor distT="0" distB="0" distL="114300" distR="114300" simplePos="0" relativeHeight="251689984" behindDoc="0" locked="0" layoutInCell="1" allowOverlap="1" wp14:anchorId="116902CF" wp14:editId="049D712E">
                <wp:simplePos x="0" y="0"/>
                <wp:positionH relativeFrom="column">
                  <wp:posOffset>3015615</wp:posOffset>
                </wp:positionH>
                <wp:positionV relativeFrom="paragraph">
                  <wp:posOffset>27940</wp:posOffset>
                </wp:positionV>
                <wp:extent cx="1304925" cy="419100"/>
                <wp:effectExtent l="5715" t="12700" r="13335" b="635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19100"/>
                        </a:xfrm>
                        <a:prstGeom prst="rect">
                          <a:avLst/>
                        </a:prstGeom>
                        <a:solidFill>
                          <a:srgbClr val="FFFFFF"/>
                        </a:solidFill>
                        <a:ln w="9525">
                          <a:solidFill>
                            <a:srgbClr val="000000"/>
                          </a:solidFill>
                          <a:miter lim="800000"/>
                          <a:headEnd/>
                          <a:tailEnd/>
                        </a:ln>
                      </wps:spPr>
                      <wps:txbx>
                        <w:txbxContent>
                          <w:p w:rsidR="00C9772E" w:rsidRPr="00CB733F" w:rsidRDefault="00C9772E" w:rsidP="00C9772E">
                            <w:pPr>
                              <w:spacing w:after="0" w:line="240" w:lineRule="auto"/>
                              <w:rPr>
                                <w:rFonts w:ascii="Times New Roman" w:hAnsi="Times New Roman" w:cs="Times New Roman"/>
                              </w:rPr>
                            </w:pPr>
                            <w:r>
                              <w:rPr>
                                <w:rFonts w:ascii="Times New Roman" w:hAnsi="Times New Roman" w:cs="Times New Roman"/>
                              </w:rPr>
                              <w:t>Ovo je propisano Kontnim okvirom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37.45pt;margin-top:2.2pt;width:102.7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">
                <v:textbox>
                  <w:txbxContent>
                    <w:p w:rsidR="00C9772E" w:rsidRPr="00CB733F" w:rsidRDefault="00C9772E" w:rsidP="00C9772E">
                      <w:pPr>
                        <w:spacing w:after="0" w:line="240" w:lineRule="auto"/>
                        <w:rPr>
                          <w:rFonts w:ascii="Times New Roman" w:hAnsi="Times New Roman" w:cs="Times New Roman"/>
                        </w:rPr>
                      </w:pPr>
                      <w:r>
                        <w:rPr>
                          <w:rFonts w:ascii="Times New Roman" w:hAnsi="Times New Roman" w:cs="Times New Roman"/>
                        </w:rPr>
                        <w:t>Ovo je propisano Kontnim okvirom</w:t>
                      </w:r>
                    </w:p>
                  </w:txbxContent>
                </v:textbox>
              </v:rect>
            </w:pict>
          </mc:Fallback>
        </mc:AlternateContent>
      </w:r>
      <w:r w:rsidR="00C9772E" w:rsidRPr="009B53E8">
        <w:rPr>
          <w:rFonts w:ascii="Times New Roman" w:hAnsi="Times New Roman" w:cs="Times New Roman"/>
          <w:sz w:val="24"/>
          <w:szCs w:val="24"/>
        </w:rPr>
        <w:t>Klasa</w:t>
      </w:r>
      <w:r w:rsidR="00C9772E" w:rsidRPr="009B53E8">
        <w:rPr>
          <w:rFonts w:ascii="Times New Roman" w:hAnsi="Times New Roman" w:cs="Times New Roman"/>
          <w:sz w:val="24"/>
          <w:szCs w:val="24"/>
        </w:rPr>
        <w:tab/>
      </w:r>
      <w:r w:rsidR="00C9772E" w:rsidRPr="009B53E8">
        <w:rPr>
          <w:rFonts w:ascii="Times New Roman" w:hAnsi="Times New Roman" w:cs="Times New Roman"/>
          <w:sz w:val="24"/>
          <w:szCs w:val="24"/>
        </w:rPr>
        <w:tab/>
      </w:r>
      <w:r w:rsidR="00C9772E" w:rsidRPr="009B53E8">
        <w:rPr>
          <w:rFonts w:ascii="Times New Roman" w:hAnsi="Times New Roman" w:cs="Times New Roman"/>
          <w:sz w:val="24"/>
          <w:szCs w:val="24"/>
        </w:rPr>
        <w:tab/>
        <w:t>1 – Zalihe</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Grupa</w:t>
      </w:r>
      <w:r w:rsidRPr="009B53E8">
        <w:rPr>
          <w:rFonts w:ascii="Times New Roman" w:hAnsi="Times New Roman" w:cs="Times New Roman"/>
          <w:sz w:val="24"/>
          <w:szCs w:val="24"/>
        </w:rPr>
        <w:tab/>
      </w:r>
      <w:r w:rsidRPr="009B53E8">
        <w:rPr>
          <w:rFonts w:ascii="Times New Roman" w:hAnsi="Times New Roman" w:cs="Times New Roman"/>
          <w:sz w:val="24"/>
          <w:szCs w:val="24"/>
        </w:rPr>
        <w:tab/>
      </w:r>
      <w:r w:rsidRPr="009B53E8">
        <w:rPr>
          <w:rFonts w:ascii="Times New Roman" w:hAnsi="Times New Roman" w:cs="Times New Roman"/>
          <w:sz w:val="24"/>
          <w:szCs w:val="24"/>
        </w:rPr>
        <w:tab/>
        <w:t xml:space="preserve">13 – </w:t>
      </w:r>
      <w:r w:rsidR="0012181C">
        <w:rPr>
          <w:rFonts w:ascii="Times New Roman" w:hAnsi="Times New Roman" w:cs="Times New Roman"/>
          <w:sz w:val="24"/>
          <w:szCs w:val="24"/>
        </w:rPr>
        <w:t>Roba u prometu</w:t>
      </w:r>
      <w:bookmarkStart w:id="0" w:name="_GoBack"/>
      <w:bookmarkEnd w:id="0"/>
    </w:p>
    <w:p w:rsidR="00C9772E" w:rsidRPr="009B53E8" w:rsidRDefault="00A66C9B" w:rsidP="00A20841">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70BAB1C" wp14:editId="05B009E5">
                <wp:simplePos x="0" y="0"/>
                <wp:positionH relativeFrom="column">
                  <wp:posOffset>-3810</wp:posOffset>
                </wp:positionH>
                <wp:positionV relativeFrom="paragraph">
                  <wp:posOffset>153670</wp:posOffset>
                </wp:positionV>
                <wp:extent cx="2762250" cy="0"/>
                <wp:effectExtent l="5715" t="12700" r="13335" b="635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12.1pt;width:217.5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">
                <v:stroke dashstyle="dash"/>
              </v:shape>
            </w:pict>
          </mc:Fallback>
        </mc:AlternateContent>
      </w:r>
      <w:r w:rsidR="0012181C">
        <w:rPr>
          <w:rFonts w:ascii="Times New Roman" w:hAnsi="Times New Roman" w:cs="Times New Roman"/>
          <w:sz w:val="24"/>
          <w:szCs w:val="24"/>
        </w:rPr>
        <w:t xml:space="preserve">Sintetički kont </w:t>
      </w:r>
      <w:r w:rsidR="00C9772E" w:rsidRPr="009B53E8">
        <w:rPr>
          <w:rFonts w:ascii="Times New Roman" w:hAnsi="Times New Roman" w:cs="Times New Roman"/>
          <w:sz w:val="24"/>
          <w:szCs w:val="24"/>
        </w:rPr>
        <w:t>132–</w:t>
      </w:r>
      <w:r w:rsidR="0012181C">
        <w:rPr>
          <w:rFonts w:ascii="Times New Roman" w:hAnsi="Times New Roman" w:cs="Times New Roman"/>
          <w:sz w:val="24"/>
          <w:szCs w:val="24"/>
        </w:rPr>
        <w:t>R</w:t>
      </w:r>
      <w:r w:rsidR="00C9772E" w:rsidRPr="009B53E8">
        <w:rPr>
          <w:rFonts w:ascii="Times New Roman" w:hAnsi="Times New Roman" w:cs="Times New Roman"/>
          <w:sz w:val="24"/>
          <w:szCs w:val="24"/>
        </w:rPr>
        <w:t>oba u prometu</w:t>
      </w:r>
      <w:r w:rsidR="0012181C">
        <w:rPr>
          <w:rFonts w:ascii="Times New Roman" w:hAnsi="Times New Roman" w:cs="Times New Roman"/>
          <w:sz w:val="24"/>
          <w:szCs w:val="24"/>
        </w:rPr>
        <w:t xml:space="preserve"> </w:t>
      </w:r>
      <w:proofErr w:type="gramStart"/>
      <w:r w:rsidR="0012181C">
        <w:rPr>
          <w:rFonts w:ascii="Times New Roman" w:hAnsi="Times New Roman" w:cs="Times New Roman"/>
          <w:sz w:val="24"/>
          <w:szCs w:val="24"/>
        </w:rPr>
        <w:t>na</w:t>
      </w:r>
      <w:proofErr w:type="gramEnd"/>
      <w:r w:rsidR="0012181C">
        <w:rPr>
          <w:rFonts w:ascii="Times New Roman" w:hAnsi="Times New Roman" w:cs="Times New Roman"/>
          <w:sz w:val="24"/>
          <w:szCs w:val="24"/>
        </w:rPr>
        <w:t xml:space="preserve"> veliko</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Subsintetički konto</w:t>
      </w:r>
      <w:r w:rsidRPr="009B53E8">
        <w:rPr>
          <w:rFonts w:ascii="Times New Roman" w:hAnsi="Times New Roman" w:cs="Times New Roman"/>
          <w:sz w:val="24"/>
          <w:szCs w:val="24"/>
        </w:rPr>
        <w:tab/>
        <w:t xml:space="preserve">1320 </w:t>
      </w:r>
      <w:proofErr w:type="gramStart"/>
      <w:r w:rsidRPr="009B53E8">
        <w:rPr>
          <w:rFonts w:ascii="Times New Roman" w:hAnsi="Times New Roman" w:cs="Times New Roman"/>
          <w:sz w:val="24"/>
          <w:szCs w:val="24"/>
        </w:rPr>
        <w:t xml:space="preserve">–  </w:t>
      </w:r>
      <w:r w:rsidR="0012181C">
        <w:rPr>
          <w:rFonts w:ascii="Times New Roman" w:hAnsi="Times New Roman" w:cs="Times New Roman"/>
          <w:sz w:val="24"/>
          <w:szCs w:val="24"/>
        </w:rPr>
        <w:t>Roba</w:t>
      </w:r>
      <w:proofErr w:type="gramEnd"/>
      <w:r w:rsidR="0012181C">
        <w:rPr>
          <w:rFonts w:ascii="Times New Roman" w:hAnsi="Times New Roman" w:cs="Times New Roman"/>
          <w:sz w:val="24"/>
          <w:szCs w:val="24"/>
        </w:rPr>
        <w:t xml:space="preserve"> u prometu na veliko magacin 1</w:t>
      </w:r>
      <w:r w:rsidRPr="009B53E8">
        <w:rPr>
          <w:rFonts w:ascii="Times New Roman" w:hAnsi="Times New Roman" w:cs="Times New Roman"/>
          <w:sz w:val="24"/>
          <w:szCs w:val="24"/>
        </w:rPr>
        <w:t xml:space="preserve"> </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Analitički konto</w:t>
      </w:r>
      <w:r w:rsidRPr="009B53E8">
        <w:rPr>
          <w:rFonts w:ascii="Times New Roman" w:hAnsi="Times New Roman" w:cs="Times New Roman"/>
          <w:sz w:val="24"/>
          <w:szCs w:val="24"/>
        </w:rPr>
        <w:tab/>
        <w:t xml:space="preserve">1321 –  </w:t>
      </w:r>
      <w:r w:rsidR="0012181C">
        <w:rPr>
          <w:rFonts w:ascii="Times New Roman" w:hAnsi="Times New Roman" w:cs="Times New Roman"/>
          <w:sz w:val="24"/>
          <w:szCs w:val="24"/>
        </w:rPr>
        <w:t>Roba u prometu na veliko magacin 2</w:t>
      </w:r>
    </w:p>
    <w:p w:rsidR="00C9772E" w:rsidRPr="009B53E8" w:rsidRDefault="00C9772E" w:rsidP="00A20841">
      <w:pPr>
        <w:tabs>
          <w:tab w:val="left" w:pos="709"/>
        </w:tabs>
        <w:spacing w:after="0" w:line="240" w:lineRule="auto"/>
        <w:contextualSpacing/>
        <w:jc w:val="both"/>
        <w:rPr>
          <w:rFonts w:ascii="Times New Roman" w:hAnsi="Times New Roman" w:cs="Times New Roman"/>
          <w:sz w:val="24"/>
          <w:szCs w:val="24"/>
        </w:rPr>
      </w:pPr>
    </w:p>
    <w:p w:rsidR="00C9772E" w:rsidRPr="009B53E8" w:rsidRDefault="00C9772E" w:rsidP="00A20841">
      <w:pPr>
        <w:tabs>
          <w:tab w:val="left" w:pos="709"/>
        </w:tabs>
        <w:spacing w:after="12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Osim jednostavnosti i razumljivosti, dobra strana ovog sistema je i što se </w:t>
      </w:r>
      <w:r w:rsidRPr="009B53E8">
        <w:rPr>
          <w:rFonts w:ascii="Times New Roman" w:hAnsi="Times New Roman" w:cs="Times New Roman"/>
          <w:sz w:val="24"/>
          <w:szCs w:val="24"/>
          <w:u w:val="single"/>
        </w:rPr>
        <w:t>lako pamti</w:t>
      </w:r>
      <w:r w:rsidRPr="009B53E8">
        <w:rPr>
          <w:rFonts w:ascii="Times New Roman" w:hAnsi="Times New Roman" w:cs="Times New Roman"/>
          <w:sz w:val="24"/>
          <w:szCs w:val="24"/>
        </w:rPr>
        <w:t>.</w:t>
      </w:r>
      <w:proofErr w:type="gramEnd"/>
      <w:r w:rsidRPr="009B53E8">
        <w:rPr>
          <w:rFonts w:ascii="Times New Roman" w:hAnsi="Times New Roman" w:cs="Times New Roman"/>
          <w:sz w:val="24"/>
          <w:szCs w:val="24"/>
        </w:rPr>
        <w:t xml:space="preserve"> .</w:t>
      </w:r>
    </w:p>
    <w:p w:rsidR="00C9772E" w:rsidRPr="009B53E8" w:rsidRDefault="00C9772E" w:rsidP="00A20841">
      <w:pPr>
        <w:pStyle w:val="ListParagraph"/>
        <w:spacing w:after="0" w:line="240" w:lineRule="auto"/>
        <w:jc w:val="both"/>
        <w:rPr>
          <w:rFonts w:ascii="Times New Roman" w:hAnsi="Times New Roman" w:cs="Times New Roman"/>
          <w:sz w:val="24"/>
          <w:szCs w:val="24"/>
        </w:rPr>
      </w:pPr>
      <w:r w:rsidRPr="009B53E8">
        <w:rPr>
          <w:rFonts w:ascii="Times New Roman" w:hAnsi="Times New Roman" w:cs="Times New Roman"/>
          <w:b/>
          <w:sz w:val="24"/>
          <w:szCs w:val="24"/>
          <w:u w:val="single"/>
        </w:rPr>
        <w:t>Ispravljanje grešaka u knjigovodstvu</w:t>
      </w:r>
    </w:p>
    <w:p w:rsidR="00C9772E" w:rsidRPr="009B53E8" w:rsidRDefault="00C9772E" w:rsidP="00A20841">
      <w:pPr>
        <w:pStyle w:val="ListParagraph"/>
        <w:spacing w:after="0" w:line="240" w:lineRule="auto"/>
        <w:ind w:hanging="720"/>
        <w:contextualSpacing w:val="0"/>
        <w:jc w:val="both"/>
        <w:rPr>
          <w:rFonts w:ascii="Times New Roman" w:hAnsi="Times New Roman" w:cs="Times New Roman"/>
          <w:sz w:val="24"/>
          <w:szCs w:val="24"/>
        </w:rPr>
      </w:pPr>
    </w:p>
    <w:p w:rsidR="00C9772E" w:rsidRPr="009B53E8" w:rsidRDefault="00C9772E" w:rsidP="00A20841">
      <w:pPr>
        <w:pStyle w:val="ListParagraph"/>
        <w:numPr>
          <w:ilvl w:val="0"/>
          <w:numId w:val="8"/>
        </w:numPr>
        <w:spacing w:after="0" w:line="240" w:lineRule="auto"/>
        <w:ind w:left="284" w:hanging="284"/>
        <w:jc w:val="both"/>
        <w:rPr>
          <w:rFonts w:ascii="Times New Roman" w:hAnsi="Times New Roman" w:cs="Times New Roman"/>
          <w:sz w:val="24"/>
          <w:szCs w:val="24"/>
        </w:rPr>
      </w:pPr>
      <w:r w:rsidRPr="009B53E8">
        <w:rPr>
          <w:rFonts w:ascii="Times New Roman" w:hAnsi="Times New Roman" w:cs="Times New Roman"/>
          <w:sz w:val="24"/>
          <w:szCs w:val="24"/>
        </w:rPr>
        <w:t xml:space="preserve">Načelo urednosti ne dozvoljava da se greške ispravljaju brisanjem, već samo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propisan način.</w:t>
      </w:r>
    </w:p>
    <w:p w:rsidR="00C9772E" w:rsidRPr="009B53E8" w:rsidRDefault="00C9772E" w:rsidP="00A20841">
      <w:pPr>
        <w:pStyle w:val="ListParagraph"/>
        <w:numPr>
          <w:ilvl w:val="0"/>
          <w:numId w:val="8"/>
        </w:numPr>
        <w:spacing w:after="0" w:line="240" w:lineRule="auto"/>
        <w:ind w:left="284" w:hanging="284"/>
        <w:jc w:val="both"/>
        <w:rPr>
          <w:rFonts w:ascii="Times New Roman" w:hAnsi="Times New Roman" w:cs="Times New Roman"/>
          <w:sz w:val="24"/>
          <w:szCs w:val="24"/>
        </w:rPr>
      </w:pPr>
      <w:r w:rsidRPr="009B53E8">
        <w:rPr>
          <w:rFonts w:ascii="Times New Roman" w:hAnsi="Times New Roman" w:cs="Times New Roman"/>
          <w:sz w:val="24"/>
          <w:szCs w:val="24"/>
        </w:rPr>
        <w:t xml:space="preserve">Način ispravke u velikoj meri zavisi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prirode grešaka, vremena njihovog nastanka i vremena otkrivanja.</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pStyle w:val="ListParagraph"/>
        <w:numPr>
          <w:ilvl w:val="0"/>
          <w:numId w:val="9"/>
        </w:numPr>
        <w:spacing w:after="0" w:line="240" w:lineRule="auto"/>
        <w:ind w:left="284" w:hanging="284"/>
        <w:jc w:val="both"/>
        <w:rPr>
          <w:rFonts w:ascii="Times New Roman" w:hAnsi="Times New Roman" w:cs="Times New Roman"/>
          <w:sz w:val="24"/>
          <w:szCs w:val="24"/>
        </w:rPr>
      </w:pPr>
      <w:r w:rsidRPr="009B53E8">
        <w:rPr>
          <w:rFonts w:ascii="Times New Roman" w:hAnsi="Times New Roman" w:cs="Times New Roman"/>
          <w:b/>
          <w:sz w:val="24"/>
          <w:szCs w:val="24"/>
          <w:u w:val="single"/>
        </w:rPr>
        <w:t>Tehnička ispravka</w:t>
      </w:r>
      <w:r w:rsidRPr="009B53E8">
        <w:rPr>
          <w:rFonts w:ascii="Times New Roman" w:hAnsi="Times New Roman" w:cs="Times New Roman"/>
          <w:sz w:val="24"/>
          <w:szCs w:val="24"/>
        </w:rPr>
        <w:t xml:space="preserve"> – primenjuje se u slučaju kada je greška otkrivena u toku knjiženja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računske kontrole ispravnosti od strane samog računovođe. Precrtava se pogrešan broj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tekst, tako da ostane vidljiv, iznad se upiše ispravan podatak, pored se upiše datum ispravke i paraf. Ovakvu ispravku može vršiti samo lice kome je povereno vođenje </w:t>
      </w:r>
      <w:proofErr w:type="gramStart"/>
      <w:r w:rsidRPr="009B53E8">
        <w:rPr>
          <w:rFonts w:ascii="Times New Roman" w:hAnsi="Times New Roman" w:cs="Times New Roman"/>
          <w:sz w:val="24"/>
          <w:szCs w:val="24"/>
        </w:rPr>
        <w:t>te</w:t>
      </w:r>
      <w:proofErr w:type="gramEnd"/>
      <w:r w:rsidRPr="009B53E8">
        <w:rPr>
          <w:rFonts w:ascii="Times New Roman" w:hAnsi="Times New Roman" w:cs="Times New Roman"/>
          <w:sz w:val="24"/>
          <w:szCs w:val="24"/>
        </w:rPr>
        <w:t xml:space="preserve"> evidencije.</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D785CEC" wp14:editId="1D91B58F">
                <wp:simplePos x="0" y="0"/>
                <wp:positionH relativeFrom="column">
                  <wp:posOffset>3053715</wp:posOffset>
                </wp:positionH>
                <wp:positionV relativeFrom="paragraph">
                  <wp:posOffset>137795</wp:posOffset>
                </wp:positionV>
                <wp:extent cx="0" cy="409575"/>
                <wp:effectExtent l="53340" t="9525" r="60960" b="19050"/>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0.45pt;margin-top:10.85pt;width:0;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x0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">
                <v:stroke endarrow="block"/>
              </v:shape>
            </w:pict>
          </mc:Fallback>
        </mc:AlternateConten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9EEF108" wp14:editId="5EA1C80D">
                <wp:simplePos x="0" y="0"/>
                <wp:positionH relativeFrom="column">
                  <wp:posOffset>4872990</wp:posOffset>
                </wp:positionH>
                <wp:positionV relativeFrom="paragraph">
                  <wp:posOffset>16510</wp:posOffset>
                </wp:positionV>
                <wp:extent cx="0" cy="180975"/>
                <wp:effectExtent l="53340" t="10160" r="60960" b="1841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83.7pt;margin-top:1.3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8nz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DCNF&#10;OpjR88HrmBplD6FBvXEF+FVqa0OJ9KRezYumXx1SumqJ2vPo/XY2EJyFiOQuJGycgTS7/qNm4EMg&#10;QezWqbFdgIQ+oFMcyvk2FH7yiA6HFE6zebp4nEZ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F847635" wp14:editId="17B7C724">
                <wp:simplePos x="0" y="0"/>
                <wp:positionH relativeFrom="column">
                  <wp:posOffset>1034415</wp:posOffset>
                </wp:positionH>
                <wp:positionV relativeFrom="paragraph">
                  <wp:posOffset>16510</wp:posOffset>
                </wp:positionV>
                <wp:extent cx="0" cy="180975"/>
                <wp:effectExtent l="53340" t="10160" r="60960" b="1841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1.45pt;margin-top:1.3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zV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05F7B89" wp14:editId="6A12E6DF">
                <wp:simplePos x="0" y="0"/>
                <wp:positionH relativeFrom="column">
                  <wp:posOffset>1034415</wp:posOffset>
                </wp:positionH>
                <wp:positionV relativeFrom="paragraph">
                  <wp:posOffset>16510</wp:posOffset>
                </wp:positionV>
                <wp:extent cx="3838575" cy="0"/>
                <wp:effectExtent l="5715" t="10160" r="13335" b="889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1.45pt;margin-top:1.3pt;width:302.2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"/>
            </w:pict>
          </mc:Fallback>
        </mc:AlternateContent>
      </w: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22FEA60" wp14:editId="333F6CA5">
                <wp:simplePos x="0" y="0"/>
                <wp:positionH relativeFrom="column">
                  <wp:posOffset>4063365</wp:posOffset>
                </wp:positionH>
                <wp:positionV relativeFrom="paragraph">
                  <wp:posOffset>22225</wp:posOffset>
                </wp:positionV>
                <wp:extent cx="1511935" cy="360045"/>
                <wp:effectExtent l="5715" t="10160" r="73025" b="7747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360045"/>
                        </a:xfrm>
                        <a:prstGeom prst="rect">
                          <a:avLst/>
                        </a:prstGeom>
                        <a:solidFill>
                          <a:srgbClr val="FFFFFF"/>
                        </a:solidFill>
                        <a:ln w="952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rsidR="00C9772E" w:rsidRPr="008A3118" w:rsidRDefault="00C9772E" w:rsidP="00C9772E">
                            <w:pPr>
                              <w:spacing w:after="0" w:line="240" w:lineRule="auto"/>
                              <w:jc w:val="center"/>
                              <w:rPr>
                                <w:rFonts w:ascii="Times New Roman" w:hAnsi="Times New Roman" w:cs="Times New Roman"/>
                                <w:sz w:val="24"/>
                                <w:szCs w:val="24"/>
                              </w:rPr>
                            </w:pPr>
                            <w:r w:rsidRPr="008A3118">
                              <w:rPr>
                                <w:rFonts w:ascii="Times New Roman" w:hAnsi="Times New Roman" w:cs="Times New Roman"/>
                                <w:sz w:val="24"/>
                                <w:szCs w:val="24"/>
                              </w:rPr>
                              <w:t>Dopunsko knjiženje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19.95pt;margin-top:1.75pt;width:119.0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" strokecolor="black [3213]">
                <v:shadow on="t" opacity=".5" offset="6pt,6pt"/>
                <v:textbox>
                  <w:txbxContent>
                    <w:p w:rsidR="00C9772E" w:rsidRPr="008A3118" w:rsidRDefault="00C9772E" w:rsidP="00C9772E">
                      <w:pPr>
                        <w:spacing w:after="0" w:line="240" w:lineRule="auto"/>
                        <w:jc w:val="center"/>
                        <w:rPr>
                          <w:rFonts w:ascii="Times New Roman" w:hAnsi="Times New Roman" w:cs="Times New Roman"/>
                          <w:sz w:val="24"/>
                          <w:szCs w:val="24"/>
                        </w:rPr>
                      </w:pPr>
                      <w:r w:rsidRPr="008A3118">
                        <w:rPr>
                          <w:rFonts w:ascii="Times New Roman" w:hAnsi="Times New Roman" w:cs="Times New Roman"/>
                          <w:sz w:val="24"/>
                          <w:szCs w:val="24"/>
                        </w:rPr>
                        <w:t>Dopunsko knjiženje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337D4E1" wp14:editId="2FEE7489">
                <wp:simplePos x="0" y="0"/>
                <wp:positionH relativeFrom="column">
                  <wp:posOffset>2234565</wp:posOffset>
                </wp:positionH>
                <wp:positionV relativeFrom="paragraph">
                  <wp:posOffset>22225</wp:posOffset>
                </wp:positionV>
                <wp:extent cx="1511935" cy="360045"/>
                <wp:effectExtent l="5715" t="10160" r="73025" b="7747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360045"/>
                        </a:xfrm>
                        <a:prstGeom prst="rect">
                          <a:avLst/>
                        </a:prstGeom>
                        <a:solidFill>
                          <a:srgbClr val="FFFFFF"/>
                        </a:solidFill>
                        <a:ln w="952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rsidR="00C9772E" w:rsidRPr="008A3118" w:rsidRDefault="00C9772E" w:rsidP="00C9772E">
                            <w:pPr>
                              <w:spacing w:after="0" w:line="240" w:lineRule="auto"/>
                              <w:jc w:val="center"/>
                              <w:rPr>
                                <w:rFonts w:ascii="Times New Roman" w:hAnsi="Times New Roman" w:cs="Times New Roman"/>
                                <w:sz w:val="24"/>
                                <w:szCs w:val="24"/>
                              </w:rPr>
                            </w:pPr>
                            <w:r w:rsidRPr="008A3118">
                              <w:rPr>
                                <w:rFonts w:ascii="Times New Roman" w:hAnsi="Times New Roman" w:cs="Times New Roman"/>
                                <w:sz w:val="24"/>
                                <w:szCs w:val="24"/>
                              </w:rPr>
                              <w:t>Storniranje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75.95pt;margin-top:1.75pt;width:119.0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" strokecolor="black [3213]">
                <v:shadow on="t" opacity=".5" offset="6pt,6pt"/>
                <v:textbox>
                  <w:txbxContent>
                    <w:p w:rsidR="00C9772E" w:rsidRPr="008A3118" w:rsidRDefault="00C9772E" w:rsidP="00C9772E">
                      <w:pPr>
                        <w:spacing w:after="0" w:line="240" w:lineRule="auto"/>
                        <w:jc w:val="center"/>
                        <w:rPr>
                          <w:rFonts w:ascii="Times New Roman" w:hAnsi="Times New Roman" w:cs="Times New Roman"/>
                          <w:sz w:val="24"/>
                          <w:szCs w:val="24"/>
                        </w:rPr>
                      </w:pPr>
                      <w:r w:rsidRPr="008A3118">
                        <w:rPr>
                          <w:rFonts w:ascii="Times New Roman" w:hAnsi="Times New Roman" w:cs="Times New Roman"/>
                          <w:sz w:val="24"/>
                          <w:szCs w:val="24"/>
                        </w:rPr>
                        <w:t>Storniranje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9F97978" wp14:editId="22B5D84C">
                <wp:simplePos x="0" y="0"/>
                <wp:positionH relativeFrom="column">
                  <wp:posOffset>358140</wp:posOffset>
                </wp:positionH>
                <wp:positionV relativeFrom="paragraph">
                  <wp:posOffset>22225</wp:posOffset>
                </wp:positionV>
                <wp:extent cx="1511935" cy="360045"/>
                <wp:effectExtent l="5715" t="10160" r="73025" b="77470"/>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360045"/>
                        </a:xfrm>
                        <a:prstGeom prst="rect">
                          <a:avLst/>
                        </a:prstGeom>
                        <a:solidFill>
                          <a:srgbClr val="FFFFFF"/>
                        </a:solidFill>
                        <a:ln w="9525">
                          <a:solidFill>
                            <a:schemeClr val="tx1">
                              <a:lumMod val="100000"/>
                              <a:lumOff val="0"/>
                            </a:schemeClr>
                          </a:solidFill>
                          <a:miter lim="800000"/>
                          <a:headEnd/>
                          <a:tailEnd/>
                        </a:ln>
                        <a:effectLst>
                          <a:outerShdw dist="107763" dir="2700000" algn="ctr" rotWithShape="0">
                            <a:srgbClr val="808080">
                              <a:alpha val="50000"/>
                            </a:srgbClr>
                          </a:outerShdw>
                        </a:effectLst>
                      </wps:spPr>
                      <wps:txbx>
                        <w:txbxContent>
                          <w:p w:rsidR="00C9772E" w:rsidRPr="008A3118" w:rsidRDefault="00C9772E" w:rsidP="00C9772E">
                            <w:pPr>
                              <w:spacing w:after="0" w:line="240" w:lineRule="auto"/>
                              <w:jc w:val="center"/>
                              <w:rPr>
                                <w:rFonts w:ascii="Times New Roman" w:hAnsi="Times New Roman" w:cs="Times New Roman"/>
                                <w:sz w:val="24"/>
                                <w:szCs w:val="24"/>
                              </w:rPr>
                            </w:pPr>
                            <w:r w:rsidRPr="008A3118">
                              <w:rPr>
                                <w:rFonts w:ascii="Times New Roman" w:hAnsi="Times New Roman" w:cs="Times New Roman"/>
                                <w:sz w:val="24"/>
                                <w:szCs w:val="24"/>
                              </w:rPr>
                              <w:t>Tehnička ispravka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8.2pt;margin-top:1.75pt;width:119.0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" strokecolor="black [3213]">
                <v:shadow on="t" opacity=".5" offset="6pt,6pt"/>
                <v:textbox>
                  <w:txbxContent>
                    <w:p w:rsidR="00C9772E" w:rsidRPr="008A3118" w:rsidRDefault="00C9772E" w:rsidP="00C9772E">
                      <w:pPr>
                        <w:spacing w:after="0" w:line="240" w:lineRule="auto"/>
                        <w:jc w:val="center"/>
                        <w:rPr>
                          <w:rFonts w:ascii="Times New Roman" w:hAnsi="Times New Roman" w:cs="Times New Roman"/>
                          <w:sz w:val="24"/>
                          <w:szCs w:val="24"/>
                        </w:rPr>
                      </w:pPr>
                      <w:r w:rsidRPr="008A3118">
                        <w:rPr>
                          <w:rFonts w:ascii="Times New Roman" w:hAnsi="Times New Roman" w:cs="Times New Roman"/>
                          <w:sz w:val="24"/>
                          <w:szCs w:val="24"/>
                        </w:rPr>
                        <w:t>Tehnička ispravka</w:t>
                      </w:r>
                    </w:p>
                  </w:txbxContent>
                </v:textbox>
              </v:rect>
            </w:pict>
          </mc:Fallback>
        </mc:AlternateConten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pStyle w:val="ListParagraph"/>
        <w:numPr>
          <w:ilvl w:val="0"/>
          <w:numId w:val="9"/>
        </w:numPr>
        <w:spacing w:after="0" w:line="240" w:lineRule="auto"/>
        <w:ind w:left="284" w:hanging="284"/>
        <w:jc w:val="both"/>
        <w:rPr>
          <w:rFonts w:ascii="Times New Roman" w:hAnsi="Times New Roman" w:cs="Times New Roman"/>
          <w:sz w:val="24"/>
          <w:szCs w:val="24"/>
        </w:rPr>
      </w:pPr>
      <w:r w:rsidRPr="009B53E8">
        <w:rPr>
          <w:rFonts w:ascii="Times New Roman" w:hAnsi="Times New Roman" w:cs="Times New Roman"/>
          <w:b/>
          <w:sz w:val="24"/>
          <w:szCs w:val="24"/>
          <w:u w:val="single"/>
        </w:rPr>
        <w:t>Storniranje</w:t>
      </w:r>
      <w:r w:rsidRPr="009B53E8">
        <w:rPr>
          <w:rFonts w:ascii="Times New Roman" w:hAnsi="Times New Roman" w:cs="Times New Roman"/>
          <w:sz w:val="24"/>
          <w:szCs w:val="24"/>
        </w:rPr>
        <w:t xml:space="preserve"> – se primenjuje u slučaju kada je:</w:t>
      </w:r>
    </w:p>
    <w:p w:rsidR="00C9772E" w:rsidRPr="009B53E8" w:rsidRDefault="00C9772E" w:rsidP="00A20841">
      <w:pPr>
        <w:pStyle w:val="ListParagraph"/>
        <w:numPr>
          <w:ilvl w:val="0"/>
          <w:numId w:val="10"/>
        </w:numPr>
        <w:spacing w:after="0" w:line="240" w:lineRule="auto"/>
        <w:ind w:left="709" w:hanging="283"/>
        <w:jc w:val="both"/>
        <w:rPr>
          <w:rFonts w:ascii="Times New Roman" w:hAnsi="Times New Roman" w:cs="Times New Roman"/>
          <w:sz w:val="24"/>
          <w:szCs w:val="24"/>
        </w:rPr>
      </w:pPr>
      <w:r w:rsidRPr="009B53E8">
        <w:rPr>
          <w:rFonts w:ascii="Times New Roman" w:hAnsi="Times New Roman" w:cs="Times New Roman"/>
          <w:sz w:val="24"/>
          <w:szCs w:val="24"/>
        </w:rPr>
        <w:t xml:space="preserve">jedna poslovna promena proknjižena </w:t>
      </w:r>
      <w:r w:rsidRPr="009B53E8">
        <w:rPr>
          <w:rFonts w:ascii="Times New Roman" w:hAnsi="Times New Roman" w:cs="Times New Roman"/>
          <w:b/>
          <w:sz w:val="24"/>
          <w:szCs w:val="24"/>
        </w:rPr>
        <w:t>dva puta</w:t>
      </w:r>
    </w:p>
    <w:p w:rsidR="00C9772E" w:rsidRPr="009B53E8" w:rsidRDefault="00C9772E" w:rsidP="00A20841">
      <w:pPr>
        <w:pStyle w:val="ListParagraph"/>
        <w:numPr>
          <w:ilvl w:val="0"/>
          <w:numId w:val="10"/>
        </w:numPr>
        <w:spacing w:after="0" w:line="240" w:lineRule="auto"/>
        <w:ind w:left="709" w:hanging="283"/>
        <w:jc w:val="both"/>
        <w:rPr>
          <w:rFonts w:ascii="Times New Roman" w:hAnsi="Times New Roman" w:cs="Times New Roman"/>
          <w:b/>
          <w:sz w:val="24"/>
          <w:szCs w:val="24"/>
        </w:rPr>
      </w:pPr>
      <w:r w:rsidRPr="009B53E8">
        <w:rPr>
          <w:rFonts w:ascii="Times New Roman" w:hAnsi="Times New Roman" w:cs="Times New Roman"/>
          <w:sz w:val="24"/>
          <w:szCs w:val="24"/>
        </w:rPr>
        <w:t xml:space="preserve">knjiženje izvršeno na </w:t>
      </w:r>
      <w:r w:rsidRPr="009B53E8">
        <w:rPr>
          <w:rFonts w:ascii="Times New Roman" w:hAnsi="Times New Roman" w:cs="Times New Roman"/>
          <w:b/>
          <w:sz w:val="24"/>
          <w:szCs w:val="24"/>
        </w:rPr>
        <w:t>pogrešnom kontu</w:t>
      </w:r>
      <w:r w:rsidRPr="009B53E8">
        <w:rPr>
          <w:rFonts w:ascii="Times New Roman" w:hAnsi="Times New Roman" w:cs="Times New Roman"/>
          <w:sz w:val="24"/>
          <w:szCs w:val="24"/>
        </w:rPr>
        <w:t xml:space="preserve"> ili na pogrešnoj </w:t>
      </w:r>
      <w:r w:rsidRPr="009B53E8">
        <w:rPr>
          <w:rFonts w:ascii="Times New Roman" w:hAnsi="Times New Roman" w:cs="Times New Roman"/>
          <w:b/>
          <w:sz w:val="24"/>
          <w:szCs w:val="24"/>
        </w:rPr>
        <w:t>strani</w:t>
      </w:r>
      <w:r w:rsidRPr="009B53E8">
        <w:rPr>
          <w:rFonts w:ascii="Times New Roman" w:hAnsi="Times New Roman" w:cs="Times New Roman"/>
          <w:sz w:val="24"/>
          <w:szCs w:val="24"/>
        </w:rPr>
        <w:t xml:space="preserve"> ispred konta</w:t>
      </w:r>
    </w:p>
    <w:p w:rsidR="00C9772E" w:rsidRPr="009B53E8" w:rsidRDefault="00C9772E" w:rsidP="00A20841">
      <w:pPr>
        <w:pStyle w:val="ListParagraph"/>
        <w:numPr>
          <w:ilvl w:val="0"/>
          <w:numId w:val="10"/>
        </w:numPr>
        <w:spacing w:after="0" w:line="240" w:lineRule="auto"/>
        <w:ind w:left="709" w:hanging="283"/>
        <w:jc w:val="both"/>
        <w:rPr>
          <w:rFonts w:ascii="Times New Roman" w:hAnsi="Times New Roman" w:cs="Times New Roman"/>
          <w:b/>
          <w:sz w:val="24"/>
          <w:szCs w:val="24"/>
        </w:rPr>
      </w:pPr>
      <w:proofErr w:type="gramStart"/>
      <w:r w:rsidRPr="009B53E8">
        <w:rPr>
          <w:rFonts w:ascii="Times New Roman" w:hAnsi="Times New Roman" w:cs="Times New Roman"/>
          <w:sz w:val="24"/>
          <w:szCs w:val="24"/>
        </w:rPr>
        <w:t>knjiženje</w:t>
      </w:r>
      <w:proofErr w:type="gramEnd"/>
      <w:r w:rsidRPr="009B53E8">
        <w:rPr>
          <w:rFonts w:ascii="Times New Roman" w:hAnsi="Times New Roman" w:cs="Times New Roman"/>
          <w:sz w:val="24"/>
          <w:szCs w:val="24"/>
        </w:rPr>
        <w:t xml:space="preserve"> izvršeno u </w:t>
      </w:r>
      <w:r w:rsidRPr="009B53E8">
        <w:rPr>
          <w:rFonts w:ascii="Times New Roman" w:hAnsi="Times New Roman" w:cs="Times New Roman"/>
          <w:b/>
          <w:sz w:val="24"/>
          <w:szCs w:val="24"/>
        </w:rPr>
        <w:t>pogrešnom iznosu</w:t>
      </w:r>
      <w:r w:rsidRPr="009B53E8">
        <w:rPr>
          <w:rFonts w:ascii="Times New Roman" w:hAnsi="Times New Roman" w:cs="Times New Roman"/>
          <w:sz w:val="24"/>
          <w:szCs w:val="24"/>
        </w:rPr>
        <w:t>.</w:t>
      </w:r>
    </w:p>
    <w:p w:rsidR="00C9772E" w:rsidRPr="009B53E8" w:rsidRDefault="00C9772E" w:rsidP="00A20841">
      <w:pPr>
        <w:pStyle w:val="ListParagraph"/>
        <w:numPr>
          <w:ilvl w:val="0"/>
          <w:numId w:val="11"/>
        </w:numPr>
        <w:spacing w:before="120" w:after="120" w:line="240" w:lineRule="auto"/>
        <w:ind w:left="284" w:hanging="284"/>
        <w:contextualSpacing w:val="0"/>
        <w:jc w:val="both"/>
        <w:rPr>
          <w:rFonts w:ascii="Times New Roman" w:hAnsi="Times New Roman" w:cs="Times New Roman"/>
          <w:b/>
          <w:sz w:val="24"/>
          <w:szCs w:val="24"/>
        </w:rPr>
      </w:pPr>
      <w:r w:rsidRPr="009B53E8">
        <w:rPr>
          <w:rFonts w:ascii="Times New Roman" w:hAnsi="Times New Roman" w:cs="Times New Roman"/>
          <w:sz w:val="24"/>
          <w:szCs w:val="24"/>
        </w:rPr>
        <w:t xml:space="preserve">Pod </w:t>
      </w:r>
      <w:r w:rsidRPr="009B53E8">
        <w:rPr>
          <w:rFonts w:ascii="Times New Roman" w:hAnsi="Times New Roman" w:cs="Times New Roman"/>
          <w:b/>
          <w:sz w:val="24"/>
          <w:szCs w:val="24"/>
          <w:u w:val="single"/>
        </w:rPr>
        <w:t>stornom</w:t>
      </w:r>
      <w:r w:rsidRPr="009B53E8">
        <w:rPr>
          <w:rFonts w:ascii="Times New Roman" w:hAnsi="Times New Roman" w:cs="Times New Roman"/>
          <w:sz w:val="24"/>
          <w:szCs w:val="24"/>
        </w:rPr>
        <w:t xml:space="preserve"> se podrazumeva poništavanje pogrešnog knjiženja naknadnim knjiženjem, da bi se potom sprovelo ispravno knjiženje.</w:t>
      </w:r>
    </w:p>
    <w:p w:rsidR="00C9772E" w:rsidRPr="00250115" w:rsidRDefault="00C9772E" w:rsidP="00A20841">
      <w:pPr>
        <w:pStyle w:val="ListParagraph"/>
        <w:numPr>
          <w:ilvl w:val="0"/>
          <w:numId w:val="12"/>
        </w:numPr>
        <w:spacing w:after="0" w:line="240" w:lineRule="auto"/>
        <w:ind w:left="284" w:hanging="284"/>
        <w:jc w:val="both"/>
        <w:rPr>
          <w:rFonts w:ascii="Times New Roman" w:hAnsi="Times New Roman" w:cs="Times New Roman"/>
          <w:b/>
          <w:sz w:val="24"/>
          <w:szCs w:val="24"/>
          <w:u w:val="single"/>
        </w:rPr>
      </w:pPr>
      <w:r w:rsidRPr="009B53E8">
        <w:rPr>
          <w:rFonts w:ascii="Times New Roman" w:hAnsi="Times New Roman" w:cs="Times New Roman"/>
          <w:b/>
          <w:sz w:val="24"/>
          <w:szCs w:val="24"/>
          <w:u w:val="single"/>
        </w:rPr>
        <w:t>Obični storno</w:t>
      </w:r>
      <w:r w:rsidRPr="009B53E8">
        <w:rPr>
          <w:rFonts w:ascii="Times New Roman" w:hAnsi="Times New Roman" w:cs="Times New Roman"/>
          <w:sz w:val="24"/>
          <w:szCs w:val="24"/>
        </w:rPr>
        <w:t xml:space="preserve"> podrazumeva poništavanje pogrešnog knjiženja </w:t>
      </w:r>
      <w:r w:rsidRPr="009B53E8">
        <w:rPr>
          <w:rFonts w:ascii="Times New Roman" w:hAnsi="Times New Roman" w:cs="Times New Roman"/>
          <w:b/>
          <w:sz w:val="24"/>
          <w:szCs w:val="24"/>
        </w:rPr>
        <w:t>kontra knjiženjem</w:t>
      </w: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suprotnoj strani konta, i potom ispravno knjiženje. </w:t>
      </w:r>
      <w:r w:rsidRPr="009B53E8">
        <w:rPr>
          <w:rFonts w:ascii="Times New Roman" w:hAnsi="Times New Roman" w:cs="Times New Roman"/>
          <w:sz w:val="24"/>
          <w:szCs w:val="24"/>
          <w:u w:val="single"/>
        </w:rPr>
        <w:t>Nedostatak</w:t>
      </w:r>
      <w:r w:rsidRPr="009B53E8">
        <w:rPr>
          <w:rFonts w:ascii="Times New Roman" w:hAnsi="Times New Roman" w:cs="Times New Roman"/>
          <w:sz w:val="24"/>
          <w:szCs w:val="24"/>
        </w:rPr>
        <w:t xml:space="preserve"> je što veštački povećava promet konta.</w:t>
      </w:r>
    </w:p>
    <w:p w:rsidR="00250115" w:rsidRDefault="00250115" w:rsidP="00A20841">
      <w:pPr>
        <w:spacing w:after="0" w:line="240" w:lineRule="auto"/>
        <w:jc w:val="both"/>
        <w:rPr>
          <w:rFonts w:ascii="Times New Roman" w:hAnsi="Times New Roman" w:cs="Times New Roman"/>
          <w:b/>
          <w:sz w:val="24"/>
          <w:szCs w:val="24"/>
          <w:u w:val="single"/>
        </w:rPr>
      </w:pPr>
    </w:p>
    <w:p w:rsidR="00250115" w:rsidRDefault="00250115" w:rsidP="00A20841">
      <w:pPr>
        <w:spacing w:after="0" w:line="240" w:lineRule="auto"/>
        <w:jc w:val="both"/>
        <w:rPr>
          <w:rFonts w:ascii="Times New Roman" w:hAnsi="Times New Roman" w:cs="Times New Roman"/>
          <w:b/>
          <w:sz w:val="24"/>
          <w:szCs w:val="24"/>
          <w:u w:val="single"/>
        </w:rPr>
      </w:pPr>
    </w:p>
    <w:p w:rsidR="00250115" w:rsidRDefault="00250115" w:rsidP="00A20841">
      <w:pPr>
        <w:spacing w:after="0" w:line="240" w:lineRule="auto"/>
        <w:jc w:val="both"/>
        <w:rPr>
          <w:rFonts w:ascii="Times New Roman" w:hAnsi="Times New Roman" w:cs="Times New Roman"/>
          <w:b/>
          <w:sz w:val="24"/>
          <w:szCs w:val="24"/>
          <w:u w:val="single"/>
        </w:rPr>
      </w:pPr>
    </w:p>
    <w:p w:rsidR="00250115" w:rsidRPr="00250115" w:rsidRDefault="00250115" w:rsidP="00A20841">
      <w:pPr>
        <w:spacing w:after="0" w:line="240" w:lineRule="auto"/>
        <w:jc w:val="both"/>
        <w:rPr>
          <w:rFonts w:ascii="Times New Roman" w:hAnsi="Times New Roman" w:cs="Times New Roman"/>
          <w:b/>
          <w:sz w:val="24"/>
          <w:szCs w:val="24"/>
          <w:u w:val="single"/>
        </w:rPr>
      </w:pPr>
    </w:p>
    <w:p w:rsidR="00C9772E" w:rsidRPr="009B53E8" w:rsidRDefault="00C9772E" w:rsidP="00A20841">
      <w:pPr>
        <w:pStyle w:val="ListParagraph"/>
        <w:numPr>
          <w:ilvl w:val="0"/>
          <w:numId w:val="12"/>
        </w:numPr>
        <w:spacing w:after="0" w:line="240" w:lineRule="auto"/>
        <w:ind w:left="284" w:hanging="284"/>
        <w:jc w:val="both"/>
        <w:rPr>
          <w:rFonts w:ascii="Times New Roman" w:hAnsi="Times New Roman" w:cs="Times New Roman"/>
          <w:b/>
          <w:sz w:val="24"/>
          <w:szCs w:val="24"/>
          <w:u w:val="single"/>
        </w:rPr>
      </w:pPr>
    </w:p>
    <w:p w:rsidR="00C9772E" w:rsidRPr="009B53E8" w:rsidRDefault="00C9772E" w:rsidP="00A20841">
      <w:pPr>
        <w:spacing w:after="0" w:line="240" w:lineRule="auto"/>
        <w:jc w:val="both"/>
        <w:rPr>
          <w:rFonts w:ascii="Times New Roman" w:hAnsi="Times New Roman" w:cs="Times New Roman"/>
          <w:b/>
          <w:sz w:val="24"/>
          <w:szCs w:val="24"/>
          <w:u w:val="single"/>
        </w:rPr>
      </w:pP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5379E12" wp14:editId="31B7F6CD">
                <wp:simplePos x="0" y="0"/>
                <wp:positionH relativeFrom="column">
                  <wp:posOffset>1981835</wp:posOffset>
                </wp:positionH>
                <wp:positionV relativeFrom="paragraph">
                  <wp:posOffset>51435</wp:posOffset>
                </wp:positionV>
                <wp:extent cx="2033905" cy="485775"/>
                <wp:effectExtent l="19685" t="24765" r="99060" b="9906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485775"/>
                        </a:xfrm>
                        <a:prstGeom prst="rect">
                          <a:avLst/>
                        </a:prstGeom>
                        <a:solidFill>
                          <a:schemeClr val="bg1">
                            <a:lumMod val="65000"/>
                            <a:lumOff val="0"/>
                          </a:schemeClr>
                        </a:solidFill>
                        <a:ln w="31750">
                          <a:solidFill>
                            <a:schemeClr val="dk1">
                              <a:lumMod val="100000"/>
                              <a:lumOff val="0"/>
                            </a:schemeClr>
                          </a:solidFill>
                          <a:miter lim="800000"/>
                          <a:headEnd/>
                          <a:tailEnd/>
                        </a:ln>
                        <a:effectLst>
                          <a:outerShdw dist="107763" dir="2700000" algn="ctr" rotWithShape="0">
                            <a:srgbClr val="868686">
                              <a:alpha val="50000"/>
                            </a:srgbClr>
                          </a:outerShdw>
                        </a:effectLst>
                      </wps:spPr>
                      <wps:txbx>
                        <w:txbxContent>
                          <w:p w:rsidR="00C9772E" w:rsidRPr="008A3118" w:rsidRDefault="00C9772E" w:rsidP="00C9772E">
                            <w:pPr>
                              <w:spacing w:after="0" w:line="240" w:lineRule="auto"/>
                              <w:jc w:val="center"/>
                              <w:rPr>
                                <w:rFonts w:ascii="Times New Roman" w:hAnsi="Times New Roman" w:cs="Times New Roman"/>
                                <w:b/>
                                <w:sz w:val="28"/>
                                <w:szCs w:val="28"/>
                              </w:rPr>
                            </w:pPr>
                            <w:r w:rsidRPr="008A3118">
                              <w:rPr>
                                <w:rFonts w:ascii="Times New Roman" w:hAnsi="Times New Roman" w:cs="Times New Roman"/>
                                <w:b/>
                                <w:sz w:val="28"/>
                                <w:szCs w:val="28"/>
                              </w:rPr>
                              <w:t>Vrste storna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156.05pt;margin-top:4.05pt;width:160.1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" fillcolor="#a5a5a5 [2092]" strokecolor="black [3200]" strokeweight="2.5pt">
                <v:shadow on="t" color="#868686" opacity=".5" offset="6pt,6pt"/>
                <v:textbox>
                  <w:txbxContent>
                    <w:p w:rsidR="00C9772E" w:rsidRPr="008A3118" w:rsidRDefault="00C9772E" w:rsidP="00C9772E">
                      <w:pPr>
                        <w:spacing w:after="0" w:line="240" w:lineRule="auto"/>
                        <w:jc w:val="center"/>
                        <w:rPr>
                          <w:rFonts w:ascii="Times New Roman" w:hAnsi="Times New Roman" w:cs="Times New Roman"/>
                          <w:b/>
                          <w:sz w:val="28"/>
                          <w:szCs w:val="28"/>
                        </w:rPr>
                      </w:pPr>
                      <w:r w:rsidRPr="008A3118">
                        <w:rPr>
                          <w:rFonts w:ascii="Times New Roman" w:hAnsi="Times New Roman" w:cs="Times New Roman"/>
                          <w:b/>
                          <w:sz w:val="28"/>
                          <w:szCs w:val="28"/>
                        </w:rPr>
                        <w:t>Vrste storna</w:t>
                      </w:r>
                    </w:p>
                  </w:txbxContent>
                </v:textbox>
              </v:rect>
            </w:pict>
          </mc:Fallback>
        </mc:AlternateConten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983DD47" wp14:editId="52CCDF95">
                <wp:simplePos x="0" y="0"/>
                <wp:positionH relativeFrom="column">
                  <wp:posOffset>2977515</wp:posOffset>
                </wp:positionH>
                <wp:positionV relativeFrom="paragraph">
                  <wp:posOffset>11430</wp:posOffset>
                </wp:positionV>
                <wp:extent cx="0" cy="190500"/>
                <wp:effectExtent l="5715" t="11430" r="13335" b="7620"/>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4.45pt;margin-top:.9pt;width:0;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3IAIAADw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"/>
            </w:pict>
          </mc:Fallback>
        </mc:AlternateContent>
      </w: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8AA3B76" wp14:editId="55B7D9A9">
                <wp:simplePos x="0" y="0"/>
                <wp:positionH relativeFrom="column">
                  <wp:posOffset>4730115</wp:posOffset>
                </wp:positionH>
                <wp:positionV relativeFrom="paragraph">
                  <wp:posOffset>27305</wp:posOffset>
                </wp:positionV>
                <wp:extent cx="0" cy="180975"/>
                <wp:effectExtent l="53340" t="12065" r="60960" b="1651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72.45pt;margin-top:2.15pt;width:0;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yr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926004A" wp14:editId="11E5CCD6">
                <wp:simplePos x="0" y="0"/>
                <wp:positionH relativeFrom="column">
                  <wp:posOffset>1434465</wp:posOffset>
                </wp:positionH>
                <wp:positionV relativeFrom="paragraph">
                  <wp:posOffset>27305</wp:posOffset>
                </wp:positionV>
                <wp:extent cx="0" cy="180975"/>
                <wp:effectExtent l="53340" t="12065" r="60960" b="1651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12.95pt;margin-top:2.15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7EFD8D4" wp14:editId="075E0181">
                <wp:simplePos x="0" y="0"/>
                <wp:positionH relativeFrom="column">
                  <wp:posOffset>1434465</wp:posOffset>
                </wp:positionH>
                <wp:positionV relativeFrom="paragraph">
                  <wp:posOffset>27305</wp:posOffset>
                </wp:positionV>
                <wp:extent cx="3295650" cy="0"/>
                <wp:effectExtent l="5715" t="12065" r="13335" b="6985"/>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2.95pt;margin-top:2.15pt;width:25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m8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FI&#10;kh529HRwKpRGaeoHNGibQ1wpd8a3SE/yVT8r+t0iqcqWyIaH6LezhuTEZ0TvUvzFaiizH74oBjEE&#10;CoRpnWrTe0iYAzqFpZxvS+Enhyh8nKbL2XwG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"/>
            </w:pict>
          </mc:Fallback>
        </mc:AlternateContent>
      </w: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C6C6617" wp14:editId="25954AFC">
                <wp:simplePos x="0" y="0"/>
                <wp:positionH relativeFrom="column">
                  <wp:posOffset>4063365</wp:posOffset>
                </wp:positionH>
                <wp:positionV relativeFrom="paragraph">
                  <wp:posOffset>33020</wp:posOffset>
                </wp:positionV>
                <wp:extent cx="1224280" cy="360045"/>
                <wp:effectExtent l="5715" t="12065" r="84455" b="8509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60045"/>
                        </a:xfrm>
                        <a:prstGeom prst="roundRect">
                          <a:avLst>
                            <a:gd name="adj" fmla="val 16667"/>
                          </a:avLst>
                        </a:prstGeom>
                        <a:solidFill>
                          <a:srgbClr val="FFFFFF"/>
                        </a:solidFill>
                        <a:ln w="9525">
                          <a:solidFill>
                            <a:schemeClr val="tx1">
                              <a:lumMod val="100000"/>
                              <a:lumOff val="0"/>
                            </a:schemeClr>
                          </a:solidFill>
                          <a:round/>
                          <a:headEnd/>
                          <a:tailEnd/>
                        </a:ln>
                        <a:effectLst>
                          <a:outerShdw dist="107763" dir="2700000" algn="ctr" rotWithShape="0">
                            <a:srgbClr val="808080">
                              <a:alpha val="50000"/>
                            </a:srgbClr>
                          </a:outerShdw>
                        </a:effectLst>
                      </wps:spPr>
                      <wps:txbx>
                        <w:txbxContent>
                          <w:p w:rsidR="00C9772E" w:rsidRPr="008A3118" w:rsidRDefault="00C9772E" w:rsidP="00C9772E">
                            <w:pPr>
                              <w:spacing w:after="0" w:line="240" w:lineRule="auto"/>
                              <w:jc w:val="center"/>
                              <w:rPr>
                                <w:rFonts w:ascii="Times New Roman" w:hAnsi="Times New Roman" w:cs="Times New Roman"/>
                                <w:b/>
                                <w:sz w:val="24"/>
                                <w:szCs w:val="24"/>
                              </w:rPr>
                            </w:pPr>
                            <w:r w:rsidRPr="008A3118">
                              <w:rPr>
                                <w:rFonts w:ascii="Times New Roman" w:hAnsi="Times New Roman" w:cs="Times New Roman"/>
                                <w:b/>
                                <w:sz w:val="24"/>
                                <w:szCs w:val="24"/>
                              </w:rPr>
                              <w:t>Crveni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319.95pt;margin-top:2.6pt;width:96.4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" strokecolor="black [3213]">
                <v:shadow on="t" opacity=".5" offset="6pt,6pt"/>
                <v:textbox>
                  <w:txbxContent>
                    <w:p w:rsidR="00C9772E" w:rsidRPr="008A3118" w:rsidRDefault="00C9772E" w:rsidP="00C9772E">
                      <w:pPr>
                        <w:spacing w:after="0" w:line="240" w:lineRule="auto"/>
                        <w:jc w:val="center"/>
                        <w:rPr>
                          <w:rFonts w:ascii="Times New Roman" w:hAnsi="Times New Roman" w:cs="Times New Roman"/>
                          <w:b/>
                          <w:sz w:val="24"/>
                          <w:szCs w:val="24"/>
                        </w:rPr>
                      </w:pPr>
                      <w:r w:rsidRPr="008A3118">
                        <w:rPr>
                          <w:rFonts w:ascii="Times New Roman" w:hAnsi="Times New Roman" w:cs="Times New Roman"/>
                          <w:b/>
                          <w:sz w:val="24"/>
                          <w:szCs w:val="24"/>
                        </w:rPr>
                        <w:t>Crveni</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B6A7C16" wp14:editId="6F275053">
                <wp:simplePos x="0" y="0"/>
                <wp:positionH relativeFrom="column">
                  <wp:posOffset>815340</wp:posOffset>
                </wp:positionH>
                <wp:positionV relativeFrom="paragraph">
                  <wp:posOffset>33020</wp:posOffset>
                </wp:positionV>
                <wp:extent cx="1224280" cy="360045"/>
                <wp:effectExtent l="5715" t="12065" r="84455" b="8509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60045"/>
                        </a:xfrm>
                        <a:prstGeom prst="roundRect">
                          <a:avLst>
                            <a:gd name="adj" fmla="val 16667"/>
                          </a:avLst>
                        </a:prstGeom>
                        <a:solidFill>
                          <a:srgbClr val="FFFFFF"/>
                        </a:solidFill>
                        <a:ln w="9525">
                          <a:solidFill>
                            <a:schemeClr val="tx1">
                              <a:lumMod val="100000"/>
                              <a:lumOff val="0"/>
                            </a:schemeClr>
                          </a:solidFill>
                          <a:round/>
                          <a:headEnd/>
                          <a:tailEnd/>
                        </a:ln>
                        <a:effectLst>
                          <a:outerShdw dist="107763" dir="2700000" algn="ctr" rotWithShape="0">
                            <a:srgbClr val="808080">
                              <a:alpha val="50000"/>
                            </a:srgbClr>
                          </a:outerShdw>
                        </a:effectLst>
                      </wps:spPr>
                      <wps:txbx>
                        <w:txbxContent>
                          <w:p w:rsidR="00C9772E" w:rsidRPr="008A3118" w:rsidRDefault="00C9772E" w:rsidP="00C9772E">
                            <w:pPr>
                              <w:spacing w:after="0" w:line="240" w:lineRule="auto"/>
                              <w:jc w:val="center"/>
                              <w:rPr>
                                <w:rFonts w:ascii="Times New Roman" w:hAnsi="Times New Roman" w:cs="Times New Roman"/>
                                <w:b/>
                                <w:sz w:val="24"/>
                                <w:szCs w:val="24"/>
                              </w:rPr>
                            </w:pPr>
                            <w:r w:rsidRPr="008A3118">
                              <w:rPr>
                                <w:rFonts w:ascii="Times New Roman" w:hAnsi="Times New Roman" w:cs="Times New Roman"/>
                                <w:b/>
                                <w:sz w:val="24"/>
                                <w:szCs w:val="24"/>
                              </w:rPr>
                              <w:t>Obični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64.2pt;margin-top:2.6pt;width:96.4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" strokecolor="black [3213]">
                <v:shadow on="t" opacity=".5" offset="6pt,6pt"/>
                <v:textbox>
                  <w:txbxContent>
                    <w:p w:rsidR="00C9772E" w:rsidRPr="008A3118" w:rsidRDefault="00C9772E" w:rsidP="00C9772E">
                      <w:pPr>
                        <w:spacing w:after="0" w:line="240" w:lineRule="auto"/>
                        <w:jc w:val="center"/>
                        <w:rPr>
                          <w:rFonts w:ascii="Times New Roman" w:hAnsi="Times New Roman" w:cs="Times New Roman"/>
                          <w:b/>
                          <w:sz w:val="24"/>
                          <w:szCs w:val="24"/>
                        </w:rPr>
                      </w:pPr>
                      <w:r w:rsidRPr="008A3118">
                        <w:rPr>
                          <w:rFonts w:ascii="Times New Roman" w:hAnsi="Times New Roman" w:cs="Times New Roman"/>
                          <w:b/>
                          <w:sz w:val="24"/>
                          <w:szCs w:val="24"/>
                        </w:rPr>
                        <w:t>Obični</w:t>
                      </w:r>
                    </w:p>
                  </w:txbxContent>
                </v:textbox>
              </v:roundrect>
            </w:pict>
          </mc:Fallback>
        </mc:AlternateConten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2417590" wp14:editId="3448076E">
                <wp:simplePos x="0" y="0"/>
                <wp:positionH relativeFrom="column">
                  <wp:posOffset>4663440</wp:posOffset>
                </wp:positionH>
                <wp:positionV relativeFrom="paragraph">
                  <wp:posOffset>42545</wp:posOffset>
                </wp:positionV>
                <wp:extent cx="0" cy="154305"/>
                <wp:effectExtent l="5715" t="10160" r="13335" b="698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7.2pt;margin-top:3.35pt;width:0;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Wk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A51D2F0" wp14:editId="40162212">
                <wp:simplePos x="0" y="0"/>
                <wp:positionH relativeFrom="column">
                  <wp:posOffset>1434465</wp:posOffset>
                </wp:positionH>
                <wp:positionV relativeFrom="paragraph">
                  <wp:posOffset>55880</wp:posOffset>
                </wp:positionV>
                <wp:extent cx="0" cy="140970"/>
                <wp:effectExtent l="5715" t="13970" r="13335" b="698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2.95pt;margin-top:4.4pt;width:0;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"/>
            </w:pict>
          </mc:Fallback>
        </mc:AlternateContent>
      </w: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C25E10F" wp14:editId="4437D218">
                <wp:simplePos x="0" y="0"/>
                <wp:positionH relativeFrom="column">
                  <wp:posOffset>5234940</wp:posOffset>
                </wp:positionH>
                <wp:positionV relativeFrom="paragraph">
                  <wp:posOffset>21590</wp:posOffset>
                </wp:positionV>
                <wp:extent cx="0" cy="133350"/>
                <wp:effectExtent l="53340" t="12065" r="60960" b="1651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12.2pt;margin-top:1.7pt;width:0;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Qa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Zxgp&#10;0sOMHg9ex9JokgeCBuNK8KvV1oYW6Uk9mydNvzmkdN0RtefR++VsIDgLEcmbkLBxBsrshk+agQ+B&#10;ApGtU2v7kBJ4QKc4lPN9KPzkEb0cUjjNJpPJN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C83ADCC" wp14:editId="52AF4519">
                <wp:simplePos x="0" y="0"/>
                <wp:positionH relativeFrom="column">
                  <wp:posOffset>3746500</wp:posOffset>
                </wp:positionH>
                <wp:positionV relativeFrom="paragraph">
                  <wp:posOffset>21590</wp:posOffset>
                </wp:positionV>
                <wp:extent cx="0" cy="133350"/>
                <wp:effectExtent l="60325" t="12065" r="53975" b="1651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5pt;margin-top:1.7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8FAAFB1" wp14:editId="3432EA73">
                <wp:simplePos x="0" y="0"/>
                <wp:positionH relativeFrom="column">
                  <wp:posOffset>3746500</wp:posOffset>
                </wp:positionH>
                <wp:positionV relativeFrom="paragraph">
                  <wp:posOffset>21590</wp:posOffset>
                </wp:positionV>
                <wp:extent cx="1488440" cy="0"/>
                <wp:effectExtent l="12700" t="12065" r="13335" b="6985"/>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95pt;margin-top:1.7pt;width:117.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xz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0590CC1" wp14:editId="134B0CD3">
                <wp:simplePos x="0" y="0"/>
                <wp:positionH relativeFrom="column">
                  <wp:posOffset>2039620</wp:posOffset>
                </wp:positionH>
                <wp:positionV relativeFrom="paragraph">
                  <wp:posOffset>21590</wp:posOffset>
                </wp:positionV>
                <wp:extent cx="0" cy="133350"/>
                <wp:effectExtent l="58420" t="12065" r="55880" b="1651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60.6pt;margin-top:1.7pt;width:0;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AE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IonweCBuNK8KvV1oYW6Uk9mydNvzmkdN0RtefR++VsIDgLEcmbkLBxBsrshk+agQ+B&#10;ApGtU2v7kBJ4QKc4lPN9KPzkEb0cUjjNJpPJN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137C3C8" wp14:editId="135EB44A">
                <wp:simplePos x="0" y="0"/>
                <wp:positionH relativeFrom="column">
                  <wp:posOffset>510540</wp:posOffset>
                </wp:positionH>
                <wp:positionV relativeFrom="paragraph">
                  <wp:posOffset>21590</wp:posOffset>
                </wp:positionV>
                <wp:extent cx="0" cy="133350"/>
                <wp:effectExtent l="53340" t="12065" r="60960" b="1651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2pt;margin-top:1.7pt;width:0;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CNQ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3372C30" wp14:editId="66A6F4D8">
                <wp:simplePos x="0" y="0"/>
                <wp:positionH relativeFrom="column">
                  <wp:posOffset>510540</wp:posOffset>
                </wp:positionH>
                <wp:positionV relativeFrom="paragraph">
                  <wp:posOffset>21590</wp:posOffset>
                </wp:positionV>
                <wp:extent cx="1529080" cy="0"/>
                <wp:effectExtent l="5715" t="12065" r="825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0.2pt;margin-top:1.7pt;width:120.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2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E0BE048" wp14:editId="18A7ED85">
                <wp:simplePos x="0" y="0"/>
                <wp:positionH relativeFrom="column">
                  <wp:posOffset>4663440</wp:posOffset>
                </wp:positionH>
                <wp:positionV relativeFrom="paragraph">
                  <wp:posOffset>154940</wp:posOffset>
                </wp:positionV>
                <wp:extent cx="1007745" cy="285750"/>
                <wp:effectExtent l="5715" t="12065" r="571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5750"/>
                        </a:xfrm>
                        <a:prstGeom prst="rect">
                          <a:avLst/>
                        </a:prstGeom>
                        <a:solidFill>
                          <a:srgbClr val="FFFFFF"/>
                        </a:solidFill>
                        <a:ln w="9525">
                          <a:solidFill>
                            <a:srgbClr val="000000"/>
                          </a:solidFill>
                          <a:miter lim="800000"/>
                          <a:headEnd/>
                          <a:tailEnd/>
                        </a:ln>
                      </wps:spPr>
                      <wps:txbx>
                        <w:txbxContent>
                          <w:p w:rsidR="00C9772E" w:rsidRPr="00975BB4" w:rsidRDefault="00C9772E" w:rsidP="00C9772E">
                            <w:pPr>
                              <w:spacing w:after="0" w:line="240" w:lineRule="auto"/>
                              <w:jc w:val="center"/>
                              <w:rPr>
                                <w:rFonts w:ascii="Times New Roman" w:hAnsi="Times New Roman" w:cs="Times New Roman"/>
                                <w:sz w:val="24"/>
                                <w:szCs w:val="24"/>
                              </w:rPr>
                            </w:pPr>
                            <w:r w:rsidRPr="00975BB4">
                              <w:rPr>
                                <w:rFonts w:ascii="Times New Roman" w:hAnsi="Times New Roman" w:cs="Times New Roman"/>
                                <w:sz w:val="24"/>
                                <w:szCs w:val="24"/>
                              </w:rPr>
                              <w:t>Delimični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367.2pt;margin-top:12.2pt;width:79.3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">
                <v:textbox>
                  <w:txbxContent>
                    <w:p w:rsidR="00C9772E" w:rsidRPr="00975BB4" w:rsidRDefault="00C9772E" w:rsidP="00C9772E">
                      <w:pPr>
                        <w:spacing w:after="0" w:line="240" w:lineRule="auto"/>
                        <w:jc w:val="center"/>
                        <w:rPr>
                          <w:rFonts w:ascii="Times New Roman" w:hAnsi="Times New Roman" w:cs="Times New Roman"/>
                          <w:sz w:val="24"/>
                          <w:szCs w:val="24"/>
                        </w:rPr>
                      </w:pPr>
                      <w:r w:rsidRPr="00975BB4">
                        <w:rPr>
                          <w:rFonts w:ascii="Times New Roman" w:hAnsi="Times New Roman" w:cs="Times New Roman"/>
                          <w:sz w:val="24"/>
                          <w:szCs w:val="24"/>
                        </w:rPr>
                        <w:t>Delimični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D4FC61A" wp14:editId="786FDBE3">
                <wp:simplePos x="0" y="0"/>
                <wp:positionH relativeFrom="column">
                  <wp:posOffset>3329940</wp:posOffset>
                </wp:positionH>
                <wp:positionV relativeFrom="paragraph">
                  <wp:posOffset>154940</wp:posOffset>
                </wp:positionV>
                <wp:extent cx="1007745" cy="285750"/>
                <wp:effectExtent l="5715" t="12065" r="571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5750"/>
                        </a:xfrm>
                        <a:prstGeom prst="rect">
                          <a:avLst/>
                        </a:prstGeom>
                        <a:solidFill>
                          <a:srgbClr val="FFFFFF"/>
                        </a:solidFill>
                        <a:ln w="9525">
                          <a:solidFill>
                            <a:srgbClr val="000000"/>
                          </a:solidFill>
                          <a:miter lim="800000"/>
                          <a:headEnd/>
                          <a:tailEnd/>
                        </a:ln>
                      </wps:spPr>
                      <wps:txbx>
                        <w:txbxContent>
                          <w:p w:rsidR="00C9772E" w:rsidRPr="00975BB4" w:rsidRDefault="00C9772E" w:rsidP="00C9772E">
                            <w:pPr>
                              <w:spacing w:after="0" w:line="240" w:lineRule="auto"/>
                              <w:jc w:val="center"/>
                              <w:rPr>
                                <w:rFonts w:ascii="Times New Roman" w:hAnsi="Times New Roman" w:cs="Times New Roman"/>
                                <w:sz w:val="24"/>
                                <w:szCs w:val="24"/>
                              </w:rPr>
                            </w:pPr>
                            <w:r w:rsidRPr="00975BB4">
                              <w:rPr>
                                <w:rFonts w:ascii="Times New Roman" w:hAnsi="Times New Roman" w:cs="Times New Roman"/>
                                <w:sz w:val="24"/>
                                <w:szCs w:val="24"/>
                              </w:rPr>
                              <w:t>Potpuni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62.2pt;margin-top:12.2pt;width:79.3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">
                <v:textbox>
                  <w:txbxContent>
                    <w:p w:rsidR="00C9772E" w:rsidRPr="00975BB4" w:rsidRDefault="00C9772E" w:rsidP="00C9772E">
                      <w:pPr>
                        <w:spacing w:after="0" w:line="240" w:lineRule="auto"/>
                        <w:jc w:val="center"/>
                        <w:rPr>
                          <w:rFonts w:ascii="Times New Roman" w:hAnsi="Times New Roman" w:cs="Times New Roman"/>
                          <w:sz w:val="24"/>
                          <w:szCs w:val="24"/>
                        </w:rPr>
                      </w:pPr>
                      <w:r w:rsidRPr="00975BB4">
                        <w:rPr>
                          <w:rFonts w:ascii="Times New Roman" w:hAnsi="Times New Roman" w:cs="Times New Roman"/>
                          <w:sz w:val="24"/>
                          <w:szCs w:val="24"/>
                        </w:rPr>
                        <w:t>Potpuni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6538AD3" wp14:editId="7E01A820">
                <wp:simplePos x="0" y="0"/>
                <wp:positionH relativeFrom="column">
                  <wp:posOffset>1491615</wp:posOffset>
                </wp:positionH>
                <wp:positionV relativeFrom="paragraph">
                  <wp:posOffset>154940</wp:posOffset>
                </wp:positionV>
                <wp:extent cx="1007745" cy="285750"/>
                <wp:effectExtent l="5715" t="12065" r="571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5750"/>
                        </a:xfrm>
                        <a:prstGeom prst="rect">
                          <a:avLst/>
                        </a:prstGeom>
                        <a:solidFill>
                          <a:srgbClr val="FFFFFF"/>
                        </a:solidFill>
                        <a:ln w="9525">
                          <a:solidFill>
                            <a:srgbClr val="000000"/>
                          </a:solidFill>
                          <a:miter lim="800000"/>
                          <a:headEnd/>
                          <a:tailEnd/>
                        </a:ln>
                      </wps:spPr>
                      <wps:txbx>
                        <w:txbxContent>
                          <w:p w:rsidR="00C9772E" w:rsidRPr="00975BB4" w:rsidRDefault="00C9772E" w:rsidP="00C9772E">
                            <w:pPr>
                              <w:spacing w:after="0" w:line="240" w:lineRule="auto"/>
                              <w:jc w:val="center"/>
                              <w:rPr>
                                <w:rFonts w:ascii="Times New Roman" w:hAnsi="Times New Roman" w:cs="Times New Roman"/>
                                <w:sz w:val="24"/>
                                <w:szCs w:val="24"/>
                              </w:rPr>
                            </w:pPr>
                            <w:r w:rsidRPr="00975BB4">
                              <w:rPr>
                                <w:rFonts w:ascii="Times New Roman" w:hAnsi="Times New Roman" w:cs="Times New Roman"/>
                                <w:sz w:val="24"/>
                                <w:szCs w:val="24"/>
                              </w:rPr>
                              <w:t>Delimični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117.45pt;margin-top:12.2pt;width:79.3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">
                <v:textbox>
                  <w:txbxContent>
                    <w:p w:rsidR="00C9772E" w:rsidRPr="00975BB4" w:rsidRDefault="00C9772E" w:rsidP="00C9772E">
                      <w:pPr>
                        <w:spacing w:after="0" w:line="240" w:lineRule="auto"/>
                        <w:jc w:val="center"/>
                        <w:rPr>
                          <w:rFonts w:ascii="Times New Roman" w:hAnsi="Times New Roman" w:cs="Times New Roman"/>
                          <w:sz w:val="24"/>
                          <w:szCs w:val="24"/>
                        </w:rPr>
                      </w:pPr>
                      <w:r w:rsidRPr="00975BB4">
                        <w:rPr>
                          <w:rFonts w:ascii="Times New Roman" w:hAnsi="Times New Roman" w:cs="Times New Roman"/>
                          <w:sz w:val="24"/>
                          <w:szCs w:val="24"/>
                        </w:rPr>
                        <w:t>Delimični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09BCDFC" wp14:editId="143A07DA">
                <wp:simplePos x="0" y="0"/>
                <wp:positionH relativeFrom="column">
                  <wp:posOffset>53340</wp:posOffset>
                </wp:positionH>
                <wp:positionV relativeFrom="paragraph">
                  <wp:posOffset>154940</wp:posOffset>
                </wp:positionV>
                <wp:extent cx="1007745" cy="285750"/>
                <wp:effectExtent l="5715" t="12065" r="5715"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5750"/>
                        </a:xfrm>
                        <a:prstGeom prst="rect">
                          <a:avLst/>
                        </a:prstGeom>
                        <a:solidFill>
                          <a:srgbClr val="FFFFFF"/>
                        </a:solidFill>
                        <a:ln w="9525">
                          <a:solidFill>
                            <a:srgbClr val="000000"/>
                          </a:solidFill>
                          <a:miter lim="800000"/>
                          <a:headEnd/>
                          <a:tailEnd/>
                        </a:ln>
                      </wps:spPr>
                      <wps:txbx>
                        <w:txbxContent>
                          <w:p w:rsidR="00C9772E" w:rsidRPr="00975BB4" w:rsidRDefault="00C9772E" w:rsidP="00C9772E">
                            <w:pPr>
                              <w:spacing w:after="0" w:line="240" w:lineRule="auto"/>
                              <w:jc w:val="center"/>
                              <w:rPr>
                                <w:rFonts w:ascii="Times New Roman" w:hAnsi="Times New Roman" w:cs="Times New Roman"/>
                                <w:sz w:val="24"/>
                                <w:szCs w:val="24"/>
                              </w:rPr>
                            </w:pPr>
                            <w:r w:rsidRPr="00975BB4">
                              <w:rPr>
                                <w:rFonts w:ascii="Times New Roman" w:hAnsi="Times New Roman" w:cs="Times New Roman"/>
                                <w:sz w:val="24"/>
                                <w:szCs w:val="24"/>
                              </w:rPr>
                              <w:t>Potpuni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4.2pt;margin-top:12.2pt;width:79.3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">
                <v:textbox>
                  <w:txbxContent>
                    <w:p w:rsidR="00C9772E" w:rsidRPr="00975BB4" w:rsidRDefault="00C9772E" w:rsidP="00C9772E">
                      <w:pPr>
                        <w:spacing w:after="0" w:line="240" w:lineRule="auto"/>
                        <w:jc w:val="center"/>
                        <w:rPr>
                          <w:rFonts w:ascii="Times New Roman" w:hAnsi="Times New Roman" w:cs="Times New Roman"/>
                          <w:sz w:val="24"/>
                          <w:szCs w:val="24"/>
                        </w:rPr>
                      </w:pPr>
                      <w:r w:rsidRPr="00975BB4">
                        <w:rPr>
                          <w:rFonts w:ascii="Times New Roman" w:hAnsi="Times New Roman" w:cs="Times New Roman"/>
                          <w:sz w:val="24"/>
                          <w:szCs w:val="24"/>
                        </w:rPr>
                        <w:t>Potpuni</w:t>
                      </w:r>
                    </w:p>
                  </w:txbxContent>
                </v:textbox>
              </v:rect>
            </w:pict>
          </mc:Fallback>
        </mc:AlternateContent>
      </w:r>
    </w:p>
    <w:p w:rsidR="00C9772E" w:rsidRPr="009B53E8" w:rsidRDefault="00C9772E" w:rsidP="00A20841">
      <w:pPr>
        <w:spacing w:before="120" w:after="0" w:line="240" w:lineRule="auto"/>
        <w:jc w:val="both"/>
        <w:rPr>
          <w:rFonts w:ascii="Times New Roman" w:hAnsi="Times New Roman" w:cs="Times New Roman"/>
          <w:b/>
          <w:sz w:val="24"/>
          <w:szCs w:val="24"/>
        </w:rPr>
      </w:pPr>
    </w:p>
    <w:p w:rsidR="00C9772E" w:rsidRPr="009B53E8" w:rsidRDefault="00C9772E" w:rsidP="00A20841">
      <w:pPr>
        <w:spacing w:before="120" w:after="0" w:line="240" w:lineRule="auto"/>
        <w:jc w:val="both"/>
        <w:rPr>
          <w:rFonts w:ascii="Times New Roman" w:hAnsi="Times New Roman" w:cs="Times New Roman"/>
          <w:b/>
          <w:sz w:val="24"/>
          <w:szCs w:val="24"/>
        </w:rPr>
      </w:pP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Računi rashod i prihoda</w:t>
      </w:r>
      <w:proofErr w:type="gramStart"/>
      <w:r w:rsidRPr="009B53E8">
        <w:rPr>
          <w:rFonts w:ascii="Times New Roman" w:hAnsi="Times New Roman" w:cs="Times New Roman"/>
          <w:b/>
          <w:sz w:val="24"/>
          <w:szCs w:val="24"/>
        </w:rPr>
        <w:t>-  bilansa</w:t>
      </w:r>
      <w:proofErr w:type="gramEnd"/>
      <w:r w:rsidRPr="009B53E8">
        <w:rPr>
          <w:rFonts w:ascii="Times New Roman" w:hAnsi="Times New Roman" w:cs="Times New Roman"/>
          <w:b/>
          <w:sz w:val="24"/>
          <w:szCs w:val="24"/>
        </w:rPr>
        <w:t xml:space="preserve"> uspeha</w:t>
      </w:r>
    </w:p>
    <w:p w:rsidR="00C9772E" w:rsidRPr="009B53E8" w:rsidRDefault="00C9772E" w:rsidP="00A20841">
      <w:pPr>
        <w:spacing w:after="0" w:line="240" w:lineRule="auto"/>
        <w:jc w:val="both"/>
        <w:rPr>
          <w:rFonts w:ascii="Times New Roman" w:hAnsi="Times New Roman" w:cs="Times New Roman"/>
          <w:b/>
          <w:sz w:val="24"/>
          <w:szCs w:val="24"/>
        </w:rPr>
      </w:pPr>
    </w:p>
    <w:p w:rsidR="00C9772E"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Preko bilansa </w:t>
      </w:r>
      <w:proofErr w:type="gramStart"/>
      <w:r>
        <w:rPr>
          <w:rFonts w:ascii="Times New Roman" w:hAnsi="Times New Roman" w:cs="Times New Roman"/>
          <w:sz w:val="24"/>
          <w:szCs w:val="24"/>
        </w:rPr>
        <w:t xml:space="preserve">stanja </w:t>
      </w:r>
      <w:r w:rsidRPr="009B53E8">
        <w:rPr>
          <w:rFonts w:ascii="Times New Roman" w:hAnsi="Times New Roman" w:cs="Times New Roman"/>
          <w:sz w:val="24"/>
          <w:szCs w:val="24"/>
        </w:rPr>
        <w:t xml:space="preserve"> se</w:t>
      </w:r>
      <w:proofErr w:type="gramEnd"/>
      <w:r w:rsidRPr="009B53E8">
        <w:rPr>
          <w:rFonts w:ascii="Times New Roman" w:hAnsi="Times New Roman" w:cs="Times New Roman"/>
          <w:sz w:val="24"/>
          <w:szCs w:val="24"/>
        </w:rPr>
        <w:t xml:space="preserve"> prikazuju procenjene vrednosti i kompozicija sredstava i izvora sredstava na određeni dan. </w:t>
      </w:r>
    </w:p>
    <w:p w:rsidR="00C9772E"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Preko bilansa uspeha se utvrđuje poslovni rezultat za konvencionalno određene vremenske periode, koji mogu biti godišnji, polugodišnji, kvartalni i </w:t>
      </w:r>
      <w:proofErr w:type="gramStart"/>
      <w:r w:rsidRPr="009B53E8">
        <w:rPr>
          <w:rFonts w:ascii="Times New Roman" w:hAnsi="Times New Roman" w:cs="Times New Roman"/>
          <w:sz w:val="24"/>
          <w:szCs w:val="24"/>
        </w:rPr>
        <w:t>sl</w:t>
      </w:r>
      <w:proofErr w:type="gramEnd"/>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 Pri tome se finansijski rezultat poslovanja u bilansu uspeha utvrđuje kao razlika između prihoda i rashoda i isti je pozitivan kada su prihodi veći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rashoda i obrnuto negativan (gubitak). Ovo uslovljava da se u bilansu uspeha pojavljuju tri vrste računa:</w:t>
      </w:r>
    </w:p>
    <w:p w:rsidR="00C9772E" w:rsidRPr="009B53E8" w:rsidRDefault="00C9772E" w:rsidP="00A20841">
      <w:pPr>
        <w:pStyle w:val="ListParagraph"/>
        <w:numPr>
          <w:ilvl w:val="0"/>
          <w:numId w:val="7"/>
        </w:num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računi rashoda,</w:t>
      </w:r>
    </w:p>
    <w:p w:rsidR="00C9772E" w:rsidRPr="009B53E8" w:rsidRDefault="00C9772E" w:rsidP="00A20841">
      <w:pPr>
        <w:pStyle w:val="ListParagraph"/>
        <w:numPr>
          <w:ilvl w:val="0"/>
          <w:numId w:val="7"/>
        </w:num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računi prihoda i</w:t>
      </w:r>
    </w:p>
    <w:p w:rsidR="00C9772E" w:rsidRDefault="00C9772E" w:rsidP="00A20841">
      <w:pPr>
        <w:pStyle w:val="ListParagraph"/>
        <w:numPr>
          <w:ilvl w:val="0"/>
          <w:numId w:val="7"/>
        </w:numPr>
        <w:spacing w:before="120"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računi</w:t>
      </w:r>
      <w:proofErr w:type="gramEnd"/>
      <w:r w:rsidRPr="009B53E8">
        <w:rPr>
          <w:rFonts w:ascii="Times New Roman" w:hAnsi="Times New Roman" w:cs="Times New Roman"/>
          <w:sz w:val="24"/>
          <w:szCs w:val="24"/>
        </w:rPr>
        <w:t xml:space="preserve"> rezultata poslovanja.</w:t>
      </w:r>
    </w:p>
    <w:p w:rsidR="00C9772E" w:rsidRDefault="00C9772E" w:rsidP="00A20841">
      <w:pPr>
        <w:spacing w:after="0" w:line="240" w:lineRule="auto"/>
        <w:jc w:val="both"/>
        <w:rPr>
          <w:rFonts w:ascii="Times New Roman" w:hAnsi="Times New Roman" w:cs="Times New Roman"/>
          <w:b/>
          <w:sz w:val="24"/>
          <w:szCs w:val="24"/>
        </w:rPr>
      </w:pPr>
    </w:p>
    <w:p w:rsidR="00C9772E"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Sredstva i izvori </w:t>
      </w:r>
      <w:proofErr w:type="gramStart"/>
      <w:r w:rsidRPr="009B53E8">
        <w:rPr>
          <w:rFonts w:ascii="Times New Roman" w:hAnsi="Times New Roman" w:cs="Times New Roman"/>
          <w:b/>
          <w:sz w:val="24"/>
          <w:szCs w:val="24"/>
        </w:rPr>
        <w:t>sredstava  –</w:t>
      </w:r>
      <w:proofErr w:type="gramEnd"/>
      <w:r w:rsidRPr="009B53E8">
        <w:rPr>
          <w:rFonts w:ascii="Times New Roman" w:hAnsi="Times New Roman" w:cs="Times New Roman"/>
          <w:b/>
          <w:sz w:val="24"/>
          <w:szCs w:val="24"/>
        </w:rPr>
        <w:t xml:space="preserve"> bilansno prikazivanje</w:t>
      </w:r>
    </w:p>
    <w:p w:rsidR="00113152" w:rsidRDefault="00113152" w:rsidP="00A20841">
      <w:pPr>
        <w:spacing w:after="0" w:line="240" w:lineRule="auto"/>
        <w:jc w:val="both"/>
        <w:rPr>
          <w:rFonts w:ascii="Times New Roman" w:hAnsi="Times New Roman" w:cs="Times New Roman"/>
          <w:b/>
          <w:sz w:val="24"/>
          <w:szCs w:val="24"/>
        </w:rPr>
      </w:pPr>
    </w:p>
    <w:p w:rsidR="00C9772E" w:rsidRPr="009B53E8" w:rsidRDefault="00113152" w:rsidP="00A208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SREDSTVA-AKTIVA </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Da bi moglo obavljati svoju redovnu poslovnu aktivnost preduzeće mora raspolagati odgovarajućom stalnom i obrtnom (tekućom) imovinom.</w:t>
      </w:r>
      <w:proofErr w:type="gramEnd"/>
      <w:r w:rsidRPr="009B53E8">
        <w:rPr>
          <w:rFonts w:ascii="Times New Roman" w:hAnsi="Times New Roman" w:cs="Times New Roman"/>
          <w:sz w:val="24"/>
          <w:szCs w:val="24"/>
        </w:rPr>
        <w:t xml:space="preserve"> Aktiva preduzeća predstavlja imovinu u konkretnom obliku, a pasiva poreklo (izvor) </w:t>
      </w:r>
      <w:proofErr w:type="gramStart"/>
      <w:r w:rsidRPr="009B53E8">
        <w:rPr>
          <w:rFonts w:ascii="Times New Roman" w:hAnsi="Times New Roman" w:cs="Times New Roman"/>
          <w:sz w:val="24"/>
          <w:szCs w:val="24"/>
        </w:rPr>
        <w:t>te</w:t>
      </w:r>
      <w:proofErr w:type="gramEnd"/>
      <w:r w:rsidRPr="009B53E8">
        <w:rPr>
          <w:rFonts w:ascii="Times New Roman" w:hAnsi="Times New Roman" w:cs="Times New Roman"/>
          <w:sz w:val="24"/>
          <w:szCs w:val="24"/>
        </w:rPr>
        <w:t xml:space="preserve"> imovine.</w:t>
      </w:r>
    </w:p>
    <w:p w:rsidR="00C9772E" w:rsidRPr="009B53E8" w:rsidRDefault="00C9772E" w:rsidP="00A20841">
      <w:pPr>
        <w:spacing w:before="120" w:after="12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Kriterijumi za </w:t>
      </w:r>
      <w:proofErr w:type="gramStart"/>
      <w:r w:rsidRPr="009B53E8">
        <w:rPr>
          <w:rFonts w:ascii="Times New Roman" w:hAnsi="Times New Roman" w:cs="Times New Roman"/>
          <w:b/>
          <w:sz w:val="24"/>
          <w:szCs w:val="24"/>
        </w:rPr>
        <w:t>razvrstavanje  na</w:t>
      </w:r>
      <w:proofErr w:type="gramEnd"/>
      <w:r w:rsidRPr="009B53E8">
        <w:rPr>
          <w:rFonts w:ascii="Times New Roman" w:hAnsi="Times New Roman" w:cs="Times New Roman"/>
          <w:b/>
          <w:sz w:val="24"/>
          <w:szCs w:val="24"/>
        </w:rPr>
        <w:t xml:space="preserve"> stalnu i obrtnu imovinu </w:t>
      </w:r>
    </w:p>
    <w:p w:rsidR="00C9772E" w:rsidRPr="009B53E8" w:rsidRDefault="00C9772E" w:rsidP="00A20841">
      <w:pPr>
        <w:spacing w:before="120"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Za razvrstavanje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stalnu i obrtnu imovinu koriste se dva kriterijuma</w:t>
      </w:r>
    </w:p>
    <w:p w:rsidR="00C9772E" w:rsidRPr="009B53E8" w:rsidRDefault="00C9772E" w:rsidP="00A20841">
      <w:pPr>
        <w:pStyle w:val="ListParagraph"/>
        <w:numPr>
          <w:ilvl w:val="0"/>
          <w:numId w:val="29"/>
        </w:numPr>
        <w:spacing w:before="120" w:after="0" w:line="240" w:lineRule="auto"/>
        <w:ind w:left="357" w:hanging="357"/>
        <w:jc w:val="both"/>
        <w:rPr>
          <w:rFonts w:ascii="Times New Roman" w:hAnsi="Times New Roman" w:cs="Times New Roman"/>
          <w:sz w:val="24"/>
          <w:szCs w:val="24"/>
        </w:rPr>
      </w:pPr>
      <w:proofErr w:type="gramStart"/>
      <w:r w:rsidRPr="009B53E8">
        <w:rPr>
          <w:rFonts w:ascii="Times New Roman" w:hAnsi="Times New Roman" w:cs="Times New Roman"/>
          <w:b/>
          <w:sz w:val="24"/>
          <w:szCs w:val="24"/>
        </w:rPr>
        <w:t>vremenski</w:t>
      </w:r>
      <w:proofErr w:type="gramEnd"/>
      <w:r w:rsidRPr="009B53E8">
        <w:rPr>
          <w:rFonts w:ascii="Times New Roman" w:hAnsi="Times New Roman" w:cs="Times New Roman"/>
          <w:sz w:val="24"/>
          <w:szCs w:val="24"/>
        </w:rPr>
        <w:t xml:space="preserve"> – stalnu (netekuću) imovinu čine ona sredstva čiji je vek upotrebe duži od 12   meseci (za obrtnu kraći od 12 meseci).</w:t>
      </w:r>
    </w:p>
    <w:p w:rsidR="00C9772E" w:rsidRPr="009B53E8" w:rsidRDefault="00C9772E" w:rsidP="00A20841">
      <w:pPr>
        <w:pStyle w:val="ListParagraph"/>
        <w:numPr>
          <w:ilvl w:val="0"/>
          <w:numId w:val="29"/>
        </w:numPr>
        <w:spacing w:after="0" w:line="240" w:lineRule="auto"/>
        <w:ind w:left="357" w:hanging="357"/>
        <w:jc w:val="both"/>
        <w:rPr>
          <w:rFonts w:ascii="Times New Roman" w:hAnsi="Times New Roman" w:cs="Times New Roman"/>
          <w:sz w:val="24"/>
          <w:szCs w:val="24"/>
        </w:rPr>
      </w:pPr>
      <w:proofErr w:type="gramStart"/>
      <w:r w:rsidRPr="009B53E8">
        <w:rPr>
          <w:rFonts w:ascii="Times New Roman" w:hAnsi="Times New Roman" w:cs="Times New Roman"/>
          <w:b/>
          <w:sz w:val="24"/>
          <w:szCs w:val="24"/>
        </w:rPr>
        <w:t>vrednosni</w:t>
      </w:r>
      <w:proofErr w:type="gramEnd"/>
      <w:r w:rsidRPr="009B53E8">
        <w:rPr>
          <w:rFonts w:ascii="Times New Roman" w:hAnsi="Times New Roman" w:cs="Times New Roman"/>
          <w:sz w:val="24"/>
          <w:szCs w:val="24"/>
        </w:rPr>
        <w:t xml:space="preserve"> – u stalnu imovinu spadaju sva sredstva čija je pojedinačna vrednost veća od propisanog iznosa (presečna bruto zarada), nezavisno od veka upotrebe (za obrtnu suprotno – tj. manja).</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lastRenderedPageBreak/>
        <w:t xml:space="preserve">Postoje i izuzeci, neka sredstva uvek spadaju u stalnu imovinu (npr. kancelarijski inventar), a neka u obrtnu (npr. laboratorijska oprema, pogonski inventar itd.), bez obzira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vek upotrebe i vrednost.</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I stalna i tekuća imovina preduzeća može se javljati u tri osnovna oblika:</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materijalni</w:t>
      </w:r>
      <w:proofErr w:type="gramEnd"/>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novčani</w:t>
      </w:r>
      <w:proofErr w:type="gramEnd"/>
      <w:r w:rsidRPr="009B53E8">
        <w:rPr>
          <w:rFonts w:ascii="Times New Roman" w:hAnsi="Times New Roman" w:cs="Times New Roman"/>
          <w:sz w:val="24"/>
          <w:szCs w:val="24"/>
        </w:rPr>
        <w:t xml:space="preserve"> 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nematerijalni</w:t>
      </w:r>
      <w:proofErr w:type="gramEnd"/>
      <w:r w:rsidRPr="009B53E8">
        <w:rPr>
          <w:rFonts w:ascii="Times New Roman" w:hAnsi="Times New Roman" w:cs="Times New Roman"/>
          <w:sz w:val="24"/>
          <w:szCs w:val="24"/>
        </w:rPr>
        <w:t xml:space="preserve"> (potraživanja, plasmani i razna prava).</w:t>
      </w:r>
    </w:p>
    <w:p w:rsidR="00C9772E" w:rsidRPr="009B53E8" w:rsidRDefault="00C9772E" w:rsidP="00A20841">
      <w:pPr>
        <w:spacing w:before="120"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U toku procesa reprodukcije i stalna i obrtna imovina preduzeća menja svoje pojavne oblike, tj.</w:t>
      </w:r>
      <w:proofErr w:type="gramEnd"/>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prelazi</w:t>
      </w:r>
      <w:proofErr w:type="gramEnd"/>
      <w:r w:rsidRPr="009B53E8">
        <w:rPr>
          <w:rFonts w:ascii="Times New Roman" w:hAnsi="Times New Roman" w:cs="Times New Roman"/>
          <w:sz w:val="24"/>
          <w:szCs w:val="24"/>
        </w:rPr>
        <w:t xml:space="preserve"> iz jednog u druge. Stalna imovina se evidentira u </w:t>
      </w:r>
      <w:r w:rsidRPr="009B53E8">
        <w:rPr>
          <w:rFonts w:ascii="Times New Roman" w:hAnsi="Times New Roman" w:cs="Times New Roman"/>
          <w:sz w:val="24"/>
          <w:szCs w:val="24"/>
          <w:u w:val="single"/>
        </w:rPr>
        <w:t>klasi 0</w:t>
      </w: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a</w:t>
      </w:r>
      <w:proofErr w:type="gramEnd"/>
      <w:r w:rsidRPr="009B53E8">
        <w:rPr>
          <w:rFonts w:ascii="Times New Roman" w:hAnsi="Times New Roman" w:cs="Times New Roman"/>
          <w:sz w:val="24"/>
          <w:szCs w:val="24"/>
        </w:rPr>
        <w:t xml:space="preserve"> obrtna u klasama </w:t>
      </w:r>
      <w:r w:rsidRPr="009B53E8">
        <w:rPr>
          <w:rFonts w:ascii="Times New Roman" w:hAnsi="Times New Roman" w:cs="Times New Roman"/>
          <w:sz w:val="24"/>
          <w:szCs w:val="24"/>
          <w:u w:val="single"/>
        </w:rPr>
        <w:t>1 i 2</w:t>
      </w:r>
      <w:r w:rsidRPr="009B53E8">
        <w:rPr>
          <w:rFonts w:ascii="Times New Roman" w:hAnsi="Times New Roman" w:cs="Times New Roman"/>
          <w:sz w:val="24"/>
          <w:szCs w:val="24"/>
        </w:rPr>
        <w:t>. ).</w:t>
      </w:r>
    </w:p>
    <w:p w:rsidR="00113152" w:rsidRDefault="00113152" w:rsidP="00A20841">
      <w:pPr>
        <w:spacing w:before="120" w:after="0" w:line="240" w:lineRule="auto"/>
        <w:jc w:val="both"/>
        <w:rPr>
          <w:rFonts w:ascii="Times New Roman" w:hAnsi="Times New Roman" w:cs="Times New Roman"/>
          <w:sz w:val="24"/>
          <w:szCs w:val="24"/>
        </w:rPr>
      </w:pPr>
    </w:p>
    <w:p w:rsidR="00113152" w:rsidRPr="00113152" w:rsidRDefault="00113152" w:rsidP="00A20841">
      <w:pPr>
        <w:spacing w:before="120" w:after="0" w:line="240" w:lineRule="auto"/>
        <w:jc w:val="both"/>
        <w:rPr>
          <w:rFonts w:ascii="Times New Roman" w:hAnsi="Times New Roman" w:cs="Times New Roman"/>
          <w:b/>
          <w:sz w:val="24"/>
          <w:szCs w:val="24"/>
        </w:rPr>
      </w:pPr>
      <w:r w:rsidRPr="00113152">
        <w:rPr>
          <w:rFonts w:ascii="Times New Roman" w:hAnsi="Times New Roman" w:cs="Times New Roman"/>
          <w:b/>
          <w:sz w:val="24"/>
          <w:szCs w:val="24"/>
        </w:rPr>
        <w:t>IZVORI PASIVA</w:t>
      </w:r>
    </w:p>
    <w:p w:rsidR="00C9772E" w:rsidRDefault="00C9772E" w:rsidP="00A20841">
      <w:pPr>
        <w:spacing w:before="120"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Izvori imovine (pasiva) pokazuje poreklo imovine, odakle imovina potiče, odnosno izvore iz kojih je finansirano pribavljanje imovine preduzeća.</w:t>
      </w:r>
      <w:proofErr w:type="gramEnd"/>
      <w:r w:rsidRPr="009B53E8">
        <w:rPr>
          <w:rFonts w:ascii="Times New Roman" w:hAnsi="Times New Roman" w:cs="Times New Roman"/>
          <w:sz w:val="24"/>
          <w:szCs w:val="24"/>
        </w:rPr>
        <w:t xml:space="preserve"> </w:t>
      </w:r>
    </w:p>
    <w:p w:rsidR="00C9772E" w:rsidRDefault="00C9772E" w:rsidP="00A20841">
      <w:pPr>
        <w:spacing w:before="120"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Sasvim je logično da je imovina u aktivi jednaka izvorima u pasivi.</w:t>
      </w:r>
      <w:proofErr w:type="gramEnd"/>
      <w:r w:rsidRPr="009B53E8">
        <w:rPr>
          <w:rFonts w:ascii="Times New Roman" w:hAnsi="Times New Roman" w:cs="Times New Roman"/>
          <w:sz w:val="24"/>
          <w:szCs w:val="24"/>
        </w:rPr>
        <w:t xml:space="preserve"> Radi se o istoj vrednosti</w:t>
      </w:r>
    </w:p>
    <w:p w:rsidR="00C9772E" w:rsidRPr="00113152" w:rsidRDefault="00C9772E" w:rsidP="00A20841">
      <w:pPr>
        <w:spacing w:before="120" w:after="0" w:line="240" w:lineRule="auto"/>
        <w:jc w:val="both"/>
        <w:rPr>
          <w:rFonts w:ascii="Times New Roman" w:hAnsi="Times New Roman" w:cs="Times New Roman"/>
          <w:b/>
        </w:rPr>
      </w:pPr>
      <w:r w:rsidRPr="00113152">
        <w:rPr>
          <w:rFonts w:ascii="Times New Roman" w:hAnsi="Times New Roman" w:cs="Times New Roman"/>
          <w:b/>
        </w:rPr>
        <w:t xml:space="preserve">KNJIGOVODSTVENO OBUHVATANJE STALNE IMOVINE  </w:t>
      </w:r>
    </w:p>
    <w:p w:rsidR="00C9772E" w:rsidRPr="00125B8F" w:rsidRDefault="00C9772E" w:rsidP="00A20841">
      <w:pPr>
        <w:spacing w:before="120" w:after="0" w:line="240" w:lineRule="auto"/>
        <w:jc w:val="both"/>
        <w:rPr>
          <w:rFonts w:ascii="Times New Roman" w:hAnsi="Times New Roman" w:cs="Times New Roman"/>
          <w:color w:val="0070C0"/>
          <w:sz w:val="24"/>
          <w:szCs w:val="24"/>
        </w:rPr>
      </w:pPr>
      <w:r w:rsidRPr="00125B8F">
        <w:rPr>
          <w:rFonts w:ascii="Times New Roman" w:hAnsi="Times New Roman" w:cs="Times New Roman"/>
          <w:color w:val="0070C0"/>
          <w:sz w:val="24"/>
          <w:szCs w:val="24"/>
        </w:rPr>
        <w:t xml:space="preserve">Ovi računi ili konta svrstavaju se u aktivne </w:t>
      </w:r>
      <w:proofErr w:type="gramStart"/>
      <w:r w:rsidRPr="00125B8F">
        <w:rPr>
          <w:rFonts w:ascii="Times New Roman" w:hAnsi="Times New Roman" w:cs="Times New Roman"/>
          <w:color w:val="0070C0"/>
          <w:sz w:val="24"/>
          <w:szCs w:val="24"/>
        </w:rPr>
        <w:t>račune ,pa</w:t>
      </w:r>
      <w:proofErr w:type="gramEnd"/>
      <w:r w:rsidRPr="00125B8F">
        <w:rPr>
          <w:rFonts w:ascii="Times New Roman" w:hAnsi="Times New Roman" w:cs="Times New Roman"/>
          <w:color w:val="0070C0"/>
          <w:sz w:val="24"/>
          <w:szCs w:val="24"/>
        </w:rPr>
        <w:t xml:space="preserve"> se svako povećanje knjiži na strani  duguje a svako smanjenje na strani potražuje</w:t>
      </w:r>
    </w:p>
    <w:p w:rsidR="00C9772E" w:rsidRPr="00125B8F" w:rsidRDefault="00C9772E" w:rsidP="00A20841">
      <w:pPr>
        <w:spacing w:after="0" w:line="240" w:lineRule="auto"/>
        <w:jc w:val="both"/>
        <w:rPr>
          <w:rFonts w:ascii="Times New Roman" w:hAnsi="Times New Roman" w:cs="Times New Roman"/>
          <w:b/>
          <w:color w:val="0070C0"/>
          <w:sz w:val="24"/>
          <w:szCs w:val="24"/>
        </w:rPr>
      </w:pPr>
    </w:p>
    <w:p w:rsidR="00C9772E" w:rsidRPr="00113152" w:rsidRDefault="00C9772E" w:rsidP="00A20841">
      <w:pPr>
        <w:spacing w:after="0" w:line="240" w:lineRule="auto"/>
        <w:jc w:val="both"/>
        <w:rPr>
          <w:rFonts w:ascii="Times New Roman" w:hAnsi="Times New Roman" w:cs="Times New Roman"/>
          <w:b/>
        </w:rPr>
      </w:pPr>
      <w:r w:rsidRPr="00113152">
        <w:rPr>
          <w:rFonts w:ascii="Times New Roman" w:hAnsi="Times New Roman" w:cs="Times New Roman"/>
          <w:b/>
        </w:rPr>
        <w:t>Klasa 0: NEUPLAĆENI UPISANI KAPITAL I STALNA IMOVINA</w:t>
      </w:r>
    </w:p>
    <w:p w:rsidR="00C9772E" w:rsidRPr="009B53E8" w:rsidRDefault="00C9772E" w:rsidP="00A20841">
      <w:pPr>
        <w:spacing w:before="120"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u w:val="single"/>
        </w:rPr>
        <w:t>Grupe</w:t>
      </w:r>
      <w:r w:rsidRPr="009B53E8">
        <w:rPr>
          <w:rFonts w:ascii="Times New Roman" w:hAnsi="Times New Roman" w:cs="Times New Roman"/>
          <w:b/>
          <w:sz w:val="24"/>
          <w:szCs w:val="24"/>
        </w:rPr>
        <w:t>:</w: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   00 – Neuplaćeni upisani kapital</w: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   01 – Nematerijalna ulaganja</w: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   02 – Nekretnine, postrojenja, oprema i biološka sredstva </w:t>
      </w:r>
      <w:r w:rsidRPr="009B53E8">
        <w:rPr>
          <w:rFonts w:ascii="Times New Roman" w:hAnsi="Times New Roman" w:cs="Times New Roman"/>
          <w:b/>
          <w:i/>
          <w:sz w:val="24"/>
          <w:szCs w:val="24"/>
        </w:rPr>
        <w:t>(osnovna sredstva)</w: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   03 – Dugoročni finansijski plasmani</w:t>
      </w:r>
    </w:p>
    <w:p w:rsidR="00C9772E" w:rsidRPr="009B53E8" w:rsidRDefault="00C9772E" w:rsidP="00A20841">
      <w:pPr>
        <w:spacing w:before="120"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u w:val="single"/>
        </w:rPr>
        <w:t>Stalna sredstva</w:t>
      </w:r>
      <w:r w:rsidRPr="009B53E8">
        <w:rPr>
          <w:rFonts w:ascii="Times New Roman" w:hAnsi="Times New Roman" w:cs="Times New Roman"/>
          <w:b/>
          <w:sz w:val="24"/>
          <w:szCs w:val="24"/>
        </w:rPr>
        <w:t>:</w:t>
      </w:r>
    </w:p>
    <w:p w:rsidR="00C9772E" w:rsidRPr="009B53E8" w:rsidRDefault="00C9772E" w:rsidP="00A20841">
      <w:pPr>
        <w:pStyle w:val="ListParagraph"/>
        <w:numPr>
          <w:ilvl w:val="0"/>
          <w:numId w:val="13"/>
        </w:numPr>
        <w:spacing w:after="0" w:line="240" w:lineRule="auto"/>
        <w:ind w:left="426" w:hanging="284"/>
        <w:jc w:val="both"/>
        <w:rPr>
          <w:rFonts w:ascii="Times New Roman" w:hAnsi="Times New Roman" w:cs="Times New Roman"/>
          <w:sz w:val="24"/>
          <w:szCs w:val="24"/>
        </w:rPr>
      </w:pPr>
      <w:r w:rsidRPr="009B53E8">
        <w:rPr>
          <w:rFonts w:ascii="Times New Roman" w:hAnsi="Times New Roman" w:cs="Times New Roman"/>
          <w:sz w:val="24"/>
          <w:szCs w:val="24"/>
        </w:rPr>
        <w:t>Prenose vrednost u više proizvodnih ciklusa</w:t>
      </w:r>
    </w:p>
    <w:p w:rsidR="00C9772E" w:rsidRPr="009B53E8" w:rsidRDefault="00C9772E" w:rsidP="00A20841">
      <w:pPr>
        <w:pStyle w:val="ListParagraph"/>
        <w:numPr>
          <w:ilvl w:val="0"/>
          <w:numId w:val="13"/>
        </w:numPr>
        <w:spacing w:after="0" w:line="240" w:lineRule="auto"/>
        <w:ind w:left="426" w:hanging="284"/>
        <w:jc w:val="both"/>
        <w:rPr>
          <w:rFonts w:ascii="Times New Roman" w:hAnsi="Times New Roman" w:cs="Times New Roman"/>
          <w:sz w:val="24"/>
          <w:szCs w:val="24"/>
        </w:rPr>
      </w:pPr>
      <w:r w:rsidRPr="009B53E8">
        <w:rPr>
          <w:rFonts w:ascii="Times New Roman" w:hAnsi="Times New Roman" w:cs="Times New Roman"/>
          <w:sz w:val="24"/>
          <w:szCs w:val="24"/>
        </w:rPr>
        <w:t>Traju, po pravilu, duže od jedne godine</w:t>
      </w:r>
    </w:p>
    <w:p w:rsidR="00C9772E" w:rsidRPr="009B53E8" w:rsidRDefault="00C9772E" w:rsidP="00A20841">
      <w:pPr>
        <w:pStyle w:val="ListParagraph"/>
        <w:numPr>
          <w:ilvl w:val="0"/>
          <w:numId w:val="13"/>
        </w:numPr>
        <w:spacing w:after="0" w:line="240" w:lineRule="auto"/>
        <w:ind w:left="426" w:hanging="284"/>
        <w:jc w:val="both"/>
        <w:rPr>
          <w:rFonts w:ascii="Times New Roman" w:hAnsi="Times New Roman" w:cs="Times New Roman"/>
          <w:sz w:val="24"/>
          <w:szCs w:val="24"/>
        </w:rPr>
      </w:pPr>
      <w:r w:rsidRPr="009B53E8">
        <w:rPr>
          <w:rFonts w:ascii="Times New Roman" w:hAnsi="Times New Roman" w:cs="Times New Roman"/>
          <w:sz w:val="24"/>
          <w:szCs w:val="24"/>
        </w:rPr>
        <w:t>Imaju vrednost iznad propisane (ili interno utvrđene)</w:t>
      </w:r>
    </w:p>
    <w:p w:rsidR="00C9772E" w:rsidRPr="009B53E8" w:rsidRDefault="00C9772E" w:rsidP="00A20841">
      <w:pPr>
        <w:pStyle w:val="ListParagraph"/>
        <w:numPr>
          <w:ilvl w:val="0"/>
          <w:numId w:val="13"/>
        </w:numPr>
        <w:spacing w:after="0" w:line="240" w:lineRule="auto"/>
        <w:ind w:left="426" w:hanging="284"/>
        <w:jc w:val="both"/>
        <w:rPr>
          <w:rFonts w:ascii="Times New Roman" w:hAnsi="Times New Roman" w:cs="Times New Roman"/>
          <w:sz w:val="24"/>
          <w:szCs w:val="24"/>
        </w:rPr>
      </w:pPr>
      <w:r w:rsidRPr="009B53E8">
        <w:rPr>
          <w:rFonts w:ascii="Times New Roman" w:hAnsi="Times New Roman" w:cs="Times New Roman"/>
          <w:sz w:val="24"/>
          <w:szCs w:val="24"/>
        </w:rPr>
        <w:t>Ulaganja u stalnu imovinu predstavlja investicije</w:t>
      </w:r>
    </w:p>
    <w:p w:rsidR="00C9772E" w:rsidRPr="009B53E8" w:rsidRDefault="00C9772E" w:rsidP="00A20841">
      <w:pPr>
        <w:spacing w:before="120"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U </w:t>
      </w:r>
      <w:r w:rsidRPr="009B53E8">
        <w:rPr>
          <w:rFonts w:ascii="Times New Roman" w:hAnsi="Times New Roman" w:cs="Times New Roman"/>
          <w:sz w:val="24"/>
          <w:szCs w:val="24"/>
          <w:u w:val="single"/>
        </w:rPr>
        <w:t>metodološkom pogledu</w:t>
      </w: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nema</w:t>
      </w:r>
      <w:proofErr w:type="gramEnd"/>
      <w:r w:rsidRPr="009B53E8">
        <w:rPr>
          <w:rFonts w:ascii="Times New Roman" w:hAnsi="Times New Roman" w:cs="Times New Roman"/>
          <w:sz w:val="24"/>
          <w:szCs w:val="24"/>
        </w:rPr>
        <w:t xml:space="preserve"> bitnije razlike u knjigovodstvenom obuhvatanju nematerijalnih ulaganja i osnovnih sredstava.</w:t>
      </w:r>
    </w:p>
    <w:p w:rsidR="00C9772E" w:rsidRPr="00113152" w:rsidRDefault="00C9772E" w:rsidP="00A20841">
      <w:pPr>
        <w:spacing w:before="120" w:after="0" w:line="240" w:lineRule="auto"/>
        <w:jc w:val="both"/>
        <w:rPr>
          <w:rFonts w:ascii="Times New Roman" w:hAnsi="Times New Roman" w:cs="Times New Roman"/>
          <w:b/>
        </w:rPr>
      </w:pPr>
      <w:r w:rsidRPr="00113152">
        <w:rPr>
          <w:rFonts w:ascii="Times New Roman" w:hAnsi="Times New Roman" w:cs="Times New Roman"/>
          <w:b/>
        </w:rPr>
        <w:t xml:space="preserve">KNJIGOVODSTVENO OBUHVATANJE OBRTNE IMOVINE </w:t>
      </w:r>
    </w:p>
    <w:p w:rsidR="00C9772E"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Vrednovanje Obrtne imovine </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Preduzeće svojim Računovodstvenim politikama samo odredjuje po kojim će cenama voditi zalihe materijala, i </w:t>
      </w:r>
      <w:proofErr w:type="gramStart"/>
      <w:r w:rsidRPr="009B53E8">
        <w:rPr>
          <w:rFonts w:ascii="Times New Roman" w:hAnsi="Times New Roman" w:cs="Times New Roman"/>
          <w:sz w:val="24"/>
          <w:szCs w:val="24"/>
        </w:rPr>
        <w:t>robe .</w:t>
      </w:r>
      <w:proofErr w:type="gramEnd"/>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Vrednovanje zaliha trgovačke robe u veleprodaji </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U skladu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svojim računovodstvenim politikama (koje su usaglašene sa zakonom o računovodstvu Preduzeće može odabrati jedan pod načina:</w:t>
      </w:r>
    </w:p>
    <w:p w:rsidR="00C9772E" w:rsidRPr="009B53E8" w:rsidRDefault="00C9772E" w:rsidP="00A20841">
      <w:pPr>
        <w:tabs>
          <w:tab w:val="left" w:pos="709"/>
        </w:tabs>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Klasa</w:t>
      </w:r>
      <w:r w:rsidRPr="009B53E8">
        <w:rPr>
          <w:rFonts w:ascii="Times New Roman" w:hAnsi="Times New Roman" w:cs="Times New Roman"/>
          <w:sz w:val="24"/>
          <w:szCs w:val="24"/>
        </w:rPr>
        <w:tab/>
      </w:r>
      <w:r w:rsidRPr="009B53E8">
        <w:rPr>
          <w:rFonts w:ascii="Times New Roman" w:hAnsi="Times New Roman" w:cs="Times New Roman"/>
          <w:sz w:val="24"/>
          <w:szCs w:val="24"/>
        </w:rPr>
        <w:tab/>
      </w:r>
      <w:r w:rsidRPr="009B53E8">
        <w:rPr>
          <w:rFonts w:ascii="Times New Roman" w:hAnsi="Times New Roman" w:cs="Times New Roman"/>
          <w:sz w:val="24"/>
          <w:szCs w:val="24"/>
        </w:rPr>
        <w:tab/>
        <w:t>1 – Zalihe</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lastRenderedPageBreak/>
        <w:t>Grupa</w:t>
      </w:r>
      <w:r w:rsidRPr="009B53E8">
        <w:rPr>
          <w:rFonts w:ascii="Times New Roman" w:hAnsi="Times New Roman" w:cs="Times New Roman"/>
          <w:sz w:val="24"/>
          <w:szCs w:val="24"/>
        </w:rPr>
        <w:tab/>
      </w:r>
      <w:r w:rsidRPr="009B53E8">
        <w:rPr>
          <w:rFonts w:ascii="Times New Roman" w:hAnsi="Times New Roman" w:cs="Times New Roman"/>
          <w:sz w:val="24"/>
          <w:szCs w:val="24"/>
        </w:rPr>
        <w:tab/>
      </w:r>
      <w:r w:rsidRPr="009B53E8">
        <w:rPr>
          <w:rFonts w:ascii="Times New Roman" w:hAnsi="Times New Roman" w:cs="Times New Roman"/>
          <w:sz w:val="24"/>
          <w:szCs w:val="24"/>
        </w:rPr>
        <w:tab/>
        <w:t>13 – Gotovi proizvodi</w:t>
      </w:r>
    </w:p>
    <w:p w:rsidR="00C9772E" w:rsidRPr="009B53E8" w:rsidRDefault="00A66C9B" w:rsidP="00A20841">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14BFEBB" wp14:editId="2B77F8D1">
                <wp:simplePos x="0" y="0"/>
                <wp:positionH relativeFrom="column">
                  <wp:posOffset>-3810</wp:posOffset>
                </wp:positionH>
                <wp:positionV relativeFrom="paragraph">
                  <wp:posOffset>153670</wp:posOffset>
                </wp:positionV>
                <wp:extent cx="2762250" cy="0"/>
                <wp:effectExtent l="5715" t="5080" r="13335" b="1397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pt;margin-top:12.1pt;width:217.5pt;height: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">
                <v:stroke dashstyle="dash"/>
              </v:shape>
            </w:pict>
          </mc:Fallback>
        </mc:AlternateContent>
      </w:r>
      <w:r w:rsidR="00C9772E" w:rsidRPr="009B53E8">
        <w:rPr>
          <w:rFonts w:ascii="Times New Roman" w:hAnsi="Times New Roman" w:cs="Times New Roman"/>
          <w:sz w:val="24"/>
          <w:szCs w:val="24"/>
        </w:rPr>
        <w:t>Sintetički konto</w:t>
      </w:r>
      <w:r w:rsidR="00C9772E" w:rsidRPr="009B53E8">
        <w:rPr>
          <w:rFonts w:ascii="Times New Roman" w:hAnsi="Times New Roman" w:cs="Times New Roman"/>
          <w:sz w:val="24"/>
          <w:szCs w:val="24"/>
        </w:rPr>
        <w:tab/>
        <w:t>132– roba u prometu</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Subsintetički konto</w:t>
      </w:r>
      <w:r w:rsidRPr="009B53E8">
        <w:rPr>
          <w:rFonts w:ascii="Times New Roman" w:hAnsi="Times New Roman" w:cs="Times New Roman"/>
          <w:sz w:val="24"/>
          <w:szCs w:val="24"/>
        </w:rPr>
        <w:tab/>
        <w:t xml:space="preserve">1320 </w:t>
      </w:r>
      <w:proofErr w:type="gramStart"/>
      <w:r w:rsidRPr="009B53E8">
        <w:rPr>
          <w:rFonts w:ascii="Times New Roman" w:hAnsi="Times New Roman" w:cs="Times New Roman"/>
          <w:sz w:val="24"/>
          <w:szCs w:val="24"/>
        </w:rPr>
        <w:t>–  Računari</w:t>
      </w:r>
      <w:proofErr w:type="gramEnd"/>
      <w:r w:rsidRPr="009B53E8">
        <w:rPr>
          <w:rFonts w:ascii="Times New Roman" w:hAnsi="Times New Roman" w:cs="Times New Roman"/>
          <w:sz w:val="24"/>
          <w:szCs w:val="24"/>
        </w:rPr>
        <w:t xml:space="preserve"> i računarska oprema </w:t>
      </w:r>
    </w:p>
    <w:p w:rsidR="00C9772E" w:rsidRPr="009B53E8" w:rsidRDefault="00C9772E" w:rsidP="00A20841">
      <w:pPr>
        <w:tabs>
          <w:tab w:val="left" w:pos="709"/>
        </w:tabs>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Analitički konto</w:t>
      </w:r>
      <w:r w:rsidRPr="009B53E8">
        <w:rPr>
          <w:rFonts w:ascii="Times New Roman" w:hAnsi="Times New Roman" w:cs="Times New Roman"/>
          <w:sz w:val="24"/>
          <w:szCs w:val="24"/>
        </w:rPr>
        <w:tab/>
        <w:t xml:space="preserve">1321 </w:t>
      </w:r>
      <w:proofErr w:type="gramStart"/>
      <w:r w:rsidRPr="009B53E8">
        <w:rPr>
          <w:rFonts w:ascii="Times New Roman" w:hAnsi="Times New Roman" w:cs="Times New Roman"/>
          <w:sz w:val="24"/>
          <w:szCs w:val="24"/>
        </w:rPr>
        <w:t>–  kancelariska</w:t>
      </w:r>
      <w:proofErr w:type="gramEnd"/>
      <w:r w:rsidRPr="009B53E8">
        <w:rPr>
          <w:rFonts w:ascii="Times New Roman" w:hAnsi="Times New Roman" w:cs="Times New Roman"/>
          <w:sz w:val="24"/>
          <w:szCs w:val="24"/>
        </w:rPr>
        <w:t xml:space="preserve"> oprema .</w:t>
      </w:r>
    </w:p>
    <w:p w:rsidR="00C9772E" w:rsidRPr="009B53E8" w:rsidRDefault="00C9772E" w:rsidP="00A20841">
      <w:pPr>
        <w:tabs>
          <w:tab w:val="left" w:pos="709"/>
        </w:tabs>
        <w:spacing w:after="0" w:line="240" w:lineRule="auto"/>
        <w:contextualSpacing/>
        <w:jc w:val="both"/>
        <w:rPr>
          <w:rFonts w:ascii="Times New Roman" w:hAnsi="Times New Roman" w:cs="Times New Roman"/>
          <w:sz w:val="24"/>
          <w:szCs w:val="24"/>
        </w:rPr>
      </w:pPr>
    </w:p>
    <w:p w:rsidR="00C9772E" w:rsidRPr="00113152" w:rsidRDefault="00C9772E" w:rsidP="00A20841">
      <w:pPr>
        <w:spacing w:after="0" w:line="240" w:lineRule="auto"/>
        <w:jc w:val="both"/>
        <w:rPr>
          <w:rFonts w:ascii="Times New Roman" w:hAnsi="Times New Roman" w:cs="Times New Roman"/>
          <w:b/>
        </w:rPr>
      </w:pPr>
      <w:r w:rsidRPr="00113152">
        <w:rPr>
          <w:rFonts w:ascii="Times New Roman" w:hAnsi="Times New Roman" w:cs="Times New Roman"/>
          <w:b/>
        </w:rPr>
        <w:t>NOVČANA SREDSTVA, KRATKOROČNI PLASMANI I POTRAŽIVANJA</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b/>
          <w:sz w:val="24"/>
          <w:szCs w:val="24"/>
          <w:u w:val="single"/>
        </w:rPr>
        <w:t>Klasa 2:</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20 – Potraživanja po osnovu prodaje</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21 – Potraživanja iz specifičnih poslova</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22 – Druga potraživanja</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23 – Kratkoročni finansijski plasmani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24 – Gotovinski ekvivalenti i gotovina</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27 – Porez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dodatnu vrednost</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28 – Aktivna vremenska razgraničenja</w:t>
      </w:r>
    </w:p>
    <w:p w:rsidR="00C9772E" w:rsidRDefault="00C9772E" w:rsidP="00A20841">
      <w:pPr>
        <w:spacing w:before="120"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Konta ove klase se vrlo često koriste u različitim promenama, stoga ćemo ovde istaći samo najvažnije poslovne promene koje se</w:t>
      </w:r>
      <w:r>
        <w:rPr>
          <w:rFonts w:ascii="Times New Roman" w:hAnsi="Times New Roman" w:cs="Times New Roman"/>
          <w:sz w:val="24"/>
          <w:szCs w:val="24"/>
        </w:rPr>
        <w:t>češće</w:t>
      </w:r>
      <w:r w:rsidRPr="009B53E8">
        <w:rPr>
          <w:rFonts w:ascii="Times New Roman" w:hAnsi="Times New Roman" w:cs="Times New Roman"/>
          <w:sz w:val="24"/>
          <w:szCs w:val="24"/>
        </w:rPr>
        <w:t xml:space="preserve"> javljaju.</w:t>
      </w:r>
      <w:proofErr w:type="gramEnd"/>
    </w:p>
    <w:p w:rsidR="00113152" w:rsidRDefault="00113152" w:rsidP="00A2084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POTRAŽIVANJA PO OSNOVU PRODAJE</w:t>
      </w:r>
    </w:p>
    <w:p w:rsidR="00113152" w:rsidRPr="009B53E8" w:rsidRDefault="00113152" w:rsidP="00A20841">
      <w:pPr>
        <w:jc w:val="both"/>
        <w:rPr>
          <w:rFonts w:ascii="Times New Roman" w:hAnsi="Times New Roman" w:cs="Times New Roman"/>
          <w:sz w:val="24"/>
          <w:szCs w:val="24"/>
        </w:rPr>
      </w:pPr>
      <w:r w:rsidRPr="009B53E8">
        <w:rPr>
          <w:rFonts w:ascii="Times New Roman" w:hAnsi="Times New Roman" w:cs="Times New Roman"/>
          <w:sz w:val="24"/>
          <w:szCs w:val="24"/>
        </w:rPr>
        <w:t>20 – Potraživanja po osnovu prodaje</w:t>
      </w:r>
      <w:r>
        <w:rPr>
          <w:rFonts w:ascii="Times New Roman" w:hAnsi="Times New Roman" w:cs="Times New Roman"/>
          <w:sz w:val="24"/>
          <w:szCs w:val="24"/>
        </w:rPr>
        <w:t xml:space="preserve"> nastaju na osnovu ispostavljenih računa za prodatu robu ili </w:t>
      </w:r>
      <w:proofErr w:type="gramStart"/>
      <w:r>
        <w:rPr>
          <w:rFonts w:ascii="Times New Roman" w:hAnsi="Times New Roman" w:cs="Times New Roman"/>
          <w:sz w:val="24"/>
          <w:szCs w:val="24"/>
        </w:rPr>
        <w:t>usluge</w:t>
      </w:r>
      <w:r w:rsidRPr="009B53E8">
        <w:rPr>
          <w:rFonts w:ascii="Times New Roman" w:hAnsi="Times New Roman" w:cs="Times New Roman"/>
          <w:sz w:val="24"/>
          <w:szCs w:val="24"/>
        </w:rPr>
        <w:t xml:space="preserve">  Kod</w:t>
      </w:r>
      <w:proofErr w:type="gramEnd"/>
      <w:r w:rsidRPr="009B53E8">
        <w:rPr>
          <w:rFonts w:ascii="Times New Roman" w:hAnsi="Times New Roman" w:cs="Times New Roman"/>
          <w:sz w:val="24"/>
          <w:szCs w:val="24"/>
        </w:rPr>
        <w:t xml:space="preserve"> prodaje robe</w:t>
      </w:r>
      <w:r>
        <w:rPr>
          <w:rFonts w:ascii="Times New Roman" w:hAnsi="Times New Roman" w:cs="Times New Roman"/>
          <w:sz w:val="24"/>
          <w:szCs w:val="24"/>
        </w:rPr>
        <w:t xml:space="preserve"> ili usluge </w:t>
      </w:r>
      <w:r w:rsidRPr="009B53E8">
        <w:rPr>
          <w:rFonts w:ascii="Times New Roman" w:hAnsi="Times New Roman" w:cs="Times New Roman"/>
          <w:sz w:val="24"/>
          <w:szCs w:val="24"/>
        </w:rPr>
        <w:t xml:space="preserve"> u svakoj fazi prometa obračunava se I plaća PDV, u skladu sa odredbama Zakona o PDV</w:t>
      </w:r>
      <w:r w:rsidR="001C0E1B">
        <w:rPr>
          <w:rFonts w:ascii="Times New Roman" w:hAnsi="Times New Roman" w:cs="Times New Roman"/>
          <w:sz w:val="24"/>
          <w:szCs w:val="24"/>
        </w:rPr>
        <w:t xml:space="preserve"> za poreske dužnike</w:t>
      </w:r>
      <w:r w:rsidRPr="009B53E8">
        <w:rPr>
          <w:rFonts w:ascii="Times New Roman" w:hAnsi="Times New Roman" w:cs="Times New Roman"/>
          <w:sz w:val="24"/>
          <w:szCs w:val="24"/>
        </w:rPr>
        <w:t>.</w:t>
      </w:r>
    </w:p>
    <w:p w:rsidR="00113152" w:rsidRPr="009B53E8" w:rsidRDefault="00113152" w:rsidP="00A20841">
      <w:pPr>
        <w:jc w:val="both"/>
        <w:rPr>
          <w:rFonts w:ascii="Times New Roman" w:hAnsi="Times New Roman" w:cs="Times New Roman"/>
          <w:sz w:val="24"/>
          <w:szCs w:val="24"/>
        </w:rPr>
      </w:pPr>
      <w:r w:rsidRPr="009B53E8">
        <w:rPr>
          <w:rFonts w:ascii="Times New Roman" w:hAnsi="Times New Roman" w:cs="Times New Roman"/>
          <w:sz w:val="24"/>
          <w:szCs w:val="24"/>
        </w:rPr>
        <w:t xml:space="preserve">    Opšte pravilo knjiženja je da se za prodajnu vrednost s uračunatim PDV zadužuje račun kupaca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drugi odgovarajući račun, a</w:t>
      </w:r>
      <w:r w:rsidR="001C0E1B">
        <w:rPr>
          <w:rFonts w:ascii="Times New Roman" w:hAnsi="Times New Roman" w:cs="Times New Roman"/>
          <w:sz w:val="24"/>
          <w:szCs w:val="24"/>
        </w:rPr>
        <w:t xml:space="preserve"> na</w:t>
      </w:r>
      <w:r w:rsidRPr="009B53E8">
        <w:rPr>
          <w:rFonts w:ascii="Times New Roman" w:hAnsi="Times New Roman" w:cs="Times New Roman"/>
          <w:sz w:val="24"/>
          <w:szCs w:val="24"/>
        </w:rPr>
        <w:t>se račun prihoda od prodaje robe uz istovremeno knjiženje obaveza za PDV.</w:t>
      </w:r>
      <w:r w:rsidR="001C0E1B">
        <w:rPr>
          <w:rFonts w:ascii="Times New Roman" w:hAnsi="Times New Roman" w:cs="Times New Roman"/>
          <w:sz w:val="24"/>
          <w:szCs w:val="24"/>
        </w:rPr>
        <w:t>Kod knjiženja je poznat kao eksterni stav prodaje</w:t>
      </w:r>
    </w:p>
    <w:p w:rsidR="00C9772E" w:rsidRPr="009B53E8" w:rsidRDefault="00C9772E" w:rsidP="00A20841">
      <w:pPr>
        <w:spacing w:after="0" w:line="240" w:lineRule="auto"/>
        <w:jc w:val="both"/>
        <w:rPr>
          <w:rFonts w:ascii="Times New Roman" w:hAnsi="Times New Roman" w:cs="Times New Roman"/>
          <w:b/>
          <w:sz w:val="24"/>
          <w:szCs w:val="24"/>
        </w:rPr>
      </w:pPr>
    </w:p>
    <w:p w:rsidR="00C9772E" w:rsidRPr="00113152" w:rsidRDefault="00C9772E" w:rsidP="00A20841">
      <w:pPr>
        <w:spacing w:after="0" w:line="240" w:lineRule="auto"/>
        <w:jc w:val="both"/>
        <w:rPr>
          <w:rFonts w:ascii="Times New Roman" w:hAnsi="Times New Roman" w:cs="Times New Roman"/>
        </w:rPr>
      </w:pPr>
      <w:r w:rsidRPr="00113152">
        <w:rPr>
          <w:rFonts w:ascii="Times New Roman" w:hAnsi="Times New Roman" w:cs="Times New Roman"/>
          <w:b/>
        </w:rPr>
        <w:t xml:space="preserve">1. </w:t>
      </w:r>
      <w:r w:rsidRPr="00113152">
        <w:rPr>
          <w:rFonts w:ascii="Times New Roman" w:hAnsi="Times New Roman" w:cs="Times New Roman"/>
          <w:b/>
          <w:u w:val="wave"/>
        </w:rPr>
        <w:t>NOVČANA SREDSTVA</w:t>
      </w:r>
      <w:r w:rsidRPr="00113152">
        <w:rPr>
          <w:rFonts w:ascii="Times New Roman" w:hAnsi="Times New Roman" w:cs="Times New Roman"/>
          <w:b/>
        </w:rPr>
        <w:t>:</w:t>
      </w:r>
    </w:p>
    <w:p w:rsidR="00C9772E" w:rsidRPr="009B53E8" w:rsidRDefault="00C9772E" w:rsidP="00A20841">
      <w:pPr>
        <w:spacing w:before="120" w:after="12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Novčana sredstva predstavljaju najvažniji oblik imovine preduzeća, jer se pomoću novca može nabaviti bilo koji drugi oblik imovine.</w:t>
      </w:r>
      <w:proofErr w:type="gramEnd"/>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Svaki poslovni proces počinje i završava se novcem.</w:t>
      </w:r>
      <w:proofErr w:type="gramEnd"/>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Preduzeća nastoje da ubrzaju transformaciju drugih imovinskih oblika u novac.</w:t>
      </w:r>
      <w:proofErr w:type="gramEnd"/>
      <w:r w:rsidRPr="009B53E8">
        <w:rPr>
          <w:rFonts w:ascii="Times New Roman" w:hAnsi="Times New Roman" w:cs="Times New Roman"/>
          <w:sz w:val="24"/>
          <w:szCs w:val="24"/>
        </w:rPr>
        <w:t xml:space="preserve"> </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U cilju održavanja likvidnosti, kao preduslova normalnog poslovanja, preduzeća treba da:</w:t>
      </w:r>
    </w:p>
    <w:p w:rsidR="00C9772E" w:rsidRPr="009B53E8" w:rsidRDefault="00C9772E" w:rsidP="00A20841">
      <w:pPr>
        <w:pStyle w:val="ListParagraph"/>
        <w:numPr>
          <w:ilvl w:val="0"/>
          <w:numId w:val="15"/>
        </w:num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blagovremeno </w:t>
      </w:r>
      <w:r w:rsidRPr="009B53E8">
        <w:rPr>
          <w:rFonts w:ascii="Times New Roman" w:hAnsi="Times New Roman" w:cs="Times New Roman"/>
          <w:sz w:val="24"/>
          <w:szCs w:val="24"/>
          <w:u w:val="single"/>
        </w:rPr>
        <w:t>obezbede</w:t>
      </w:r>
      <w:r w:rsidRPr="009B53E8">
        <w:rPr>
          <w:rFonts w:ascii="Times New Roman" w:hAnsi="Times New Roman" w:cs="Times New Roman"/>
          <w:sz w:val="24"/>
          <w:szCs w:val="24"/>
        </w:rPr>
        <w:t xml:space="preserve"> potrebna novčana sredstva za kontinualno odvijanje poslovnog procesa;</w:t>
      </w:r>
    </w:p>
    <w:p w:rsidR="00C9772E" w:rsidRPr="009B53E8" w:rsidRDefault="00C9772E" w:rsidP="00A20841">
      <w:pPr>
        <w:pStyle w:val="ListParagraph"/>
        <w:numPr>
          <w:ilvl w:val="0"/>
          <w:numId w:val="15"/>
        </w:numPr>
        <w:spacing w:after="0" w:line="240" w:lineRule="auto"/>
        <w:jc w:val="both"/>
        <w:rPr>
          <w:rFonts w:ascii="Times New Roman" w:hAnsi="Times New Roman" w:cs="Times New Roman"/>
          <w:sz w:val="24"/>
          <w:szCs w:val="24"/>
          <w:u w:val="single"/>
        </w:rPr>
      </w:pPr>
      <w:r w:rsidRPr="009B53E8">
        <w:rPr>
          <w:rFonts w:ascii="Times New Roman" w:hAnsi="Times New Roman" w:cs="Times New Roman"/>
          <w:sz w:val="24"/>
          <w:szCs w:val="24"/>
          <w:u w:val="single"/>
        </w:rPr>
        <w:t>racionalno koriste</w:t>
      </w:r>
      <w:r w:rsidRPr="009B53E8">
        <w:rPr>
          <w:rFonts w:ascii="Times New Roman" w:hAnsi="Times New Roman" w:cs="Times New Roman"/>
          <w:sz w:val="24"/>
          <w:szCs w:val="24"/>
        </w:rPr>
        <w:t xml:space="preserve"> raspoloživa novčana sredstva, i</w:t>
      </w:r>
    </w:p>
    <w:p w:rsidR="00C9772E" w:rsidRPr="009B53E8" w:rsidRDefault="00C9772E" w:rsidP="00A20841">
      <w:pPr>
        <w:pStyle w:val="ListParagraph"/>
        <w:numPr>
          <w:ilvl w:val="0"/>
          <w:numId w:val="15"/>
        </w:numPr>
        <w:spacing w:after="0" w:line="240" w:lineRule="auto"/>
        <w:jc w:val="both"/>
        <w:rPr>
          <w:rFonts w:ascii="Times New Roman" w:hAnsi="Times New Roman" w:cs="Times New Roman"/>
          <w:sz w:val="24"/>
          <w:szCs w:val="24"/>
          <w:u w:val="single"/>
        </w:rPr>
      </w:pPr>
      <w:proofErr w:type="gramStart"/>
      <w:r w:rsidRPr="009B53E8">
        <w:rPr>
          <w:rFonts w:ascii="Times New Roman" w:hAnsi="Times New Roman" w:cs="Times New Roman"/>
          <w:sz w:val="24"/>
          <w:szCs w:val="24"/>
          <w:u w:val="single"/>
        </w:rPr>
        <w:t>usklade</w:t>
      </w:r>
      <w:proofErr w:type="gramEnd"/>
      <w:r w:rsidRPr="009B53E8">
        <w:rPr>
          <w:rFonts w:ascii="Times New Roman" w:hAnsi="Times New Roman" w:cs="Times New Roman"/>
          <w:sz w:val="24"/>
          <w:szCs w:val="24"/>
          <w:u w:val="single"/>
        </w:rPr>
        <w:t xml:space="preserve"> priliv</w:t>
      </w:r>
      <w:r w:rsidRPr="009B53E8">
        <w:rPr>
          <w:rFonts w:ascii="Times New Roman" w:hAnsi="Times New Roman" w:cs="Times New Roman"/>
          <w:sz w:val="24"/>
          <w:szCs w:val="24"/>
        </w:rPr>
        <w:t xml:space="preserve"> novčanih sredstava sa dinamikom dospeća obaveza.</w:t>
      </w:r>
    </w:p>
    <w:p w:rsidR="00C9772E" w:rsidRPr="009B53E8" w:rsidRDefault="00C9772E" w:rsidP="00A20841">
      <w:pPr>
        <w:spacing w:before="120"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Osnovni </w:t>
      </w:r>
      <w:r w:rsidRPr="009B53E8">
        <w:rPr>
          <w:rFonts w:ascii="Times New Roman" w:hAnsi="Times New Roman" w:cs="Times New Roman"/>
          <w:b/>
          <w:sz w:val="24"/>
          <w:szCs w:val="24"/>
        </w:rPr>
        <w:t xml:space="preserve">zadatak </w:t>
      </w:r>
      <w:r w:rsidRPr="009B53E8">
        <w:rPr>
          <w:rFonts w:ascii="Times New Roman" w:hAnsi="Times New Roman" w:cs="Times New Roman"/>
          <w:sz w:val="24"/>
          <w:szCs w:val="24"/>
        </w:rPr>
        <w:t>knjigovodstva novčanih sredstava je da evidentira i prati sve tokove novca u preduzeću, i da to blagovremeno prezentira menadžmentu.</w:t>
      </w:r>
      <w:proofErr w:type="gramEnd"/>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Sva preduzeća imaju </w:t>
      </w:r>
      <w:r w:rsidRPr="009B53E8">
        <w:rPr>
          <w:rFonts w:ascii="Times New Roman" w:hAnsi="Times New Roman" w:cs="Times New Roman"/>
          <w:b/>
          <w:sz w:val="24"/>
          <w:szCs w:val="24"/>
          <w:u w:val="single"/>
        </w:rPr>
        <w:t>tekući (poslovni) račun</w:t>
      </w:r>
      <w:r w:rsidRPr="009B53E8">
        <w:rPr>
          <w:rFonts w:ascii="Times New Roman" w:hAnsi="Times New Roman" w:cs="Times New Roman"/>
          <w:sz w:val="24"/>
          <w:szCs w:val="24"/>
        </w:rPr>
        <w:t xml:space="preserve"> otvoren kod banke,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kome vode novčana sredstva i preko koga vrše plaćanja/naplate. Preduzeća mogu da otvore jedan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više računa, u jednoj ili više banaka, za koje otvaraju posebne analitičke račune u okviru konta 241.</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Knjiženje poslovnih događaja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računu 241-Tekući račun, sprovodi se isključivo na osnovu </w:t>
      </w:r>
      <w:r w:rsidRPr="009B53E8">
        <w:rPr>
          <w:rFonts w:ascii="Times New Roman" w:hAnsi="Times New Roman" w:cs="Times New Roman"/>
          <w:b/>
          <w:sz w:val="24"/>
          <w:szCs w:val="24"/>
        </w:rPr>
        <w:t>izvoda</w:t>
      </w:r>
      <w:r w:rsidRPr="009B53E8">
        <w:rPr>
          <w:rFonts w:ascii="Times New Roman" w:hAnsi="Times New Roman" w:cs="Times New Roman"/>
          <w:sz w:val="24"/>
          <w:szCs w:val="24"/>
        </w:rPr>
        <w:t xml:space="preserve"> sa tekućeg računa. To je izveštaj o svim promenama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računu (uplatama i isplatama) i </w:t>
      </w:r>
      <w:r w:rsidR="000C0419">
        <w:rPr>
          <w:rFonts w:ascii="Times New Roman" w:hAnsi="Times New Roman" w:cs="Times New Roman"/>
          <w:sz w:val="24"/>
          <w:szCs w:val="24"/>
        </w:rPr>
        <w:t>stanju na računu</w:t>
      </w:r>
    </w:p>
    <w:p w:rsidR="000C0419" w:rsidRDefault="000C0419"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Na kontu </w:t>
      </w:r>
      <w:r w:rsidRPr="009B53E8">
        <w:rPr>
          <w:rFonts w:ascii="Times New Roman" w:hAnsi="Times New Roman" w:cs="Times New Roman"/>
          <w:b/>
          <w:sz w:val="24"/>
          <w:szCs w:val="24"/>
          <w:u w:val="single"/>
        </w:rPr>
        <w:t>blagajna</w:t>
      </w:r>
      <w:r w:rsidRPr="009B53E8">
        <w:rPr>
          <w:rFonts w:ascii="Times New Roman" w:hAnsi="Times New Roman" w:cs="Times New Roman"/>
          <w:sz w:val="24"/>
          <w:szCs w:val="24"/>
        </w:rPr>
        <w:t xml:space="preserve"> (243) se evidentiraju dinarske uplate i isplate gotovog novca i drugih vrednosnica, koje se ne smatraju hartijama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vrednosti. Preduzeće može imati više blagajni,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kojih je uvek samo </w:t>
      </w:r>
      <w:r w:rsidRPr="009B53E8">
        <w:rPr>
          <w:rFonts w:ascii="Times New Roman" w:hAnsi="Times New Roman" w:cs="Times New Roman"/>
          <w:sz w:val="24"/>
          <w:szCs w:val="24"/>
          <w:u w:val="single"/>
        </w:rPr>
        <w:t>jedna glavna</w:t>
      </w:r>
      <w:r w:rsidRPr="009B53E8">
        <w:rPr>
          <w:rFonts w:ascii="Times New Roman" w:hAnsi="Times New Roman" w:cs="Times New Roman"/>
          <w:sz w:val="24"/>
          <w:szCs w:val="24"/>
        </w:rPr>
        <w:t>, a ostale su pomoćne, što se evidentira na posebnim analitičkim računima.</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b/>
          <w:sz w:val="24"/>
          <w:szCs w:val="24"/>
        </w:rPr>
        <w:t xml:space="preserve">2. </w:t>
      </w:r>
      <w:r w:rsidRPr="009B53E8">
        <w:rPr>
          <w:rFonts w:ascii="Times New Roman" w:hAnsi="Times New Roman" w:cs="Times New Roman"/>
          <w:b/>
          <w:sz w:val="24"/>
          <w:szCs w:val="24"/>
          <w:u w:val="wave"/>
        </w:rPr>
        <w:t>KRATKOROČNI FINANSIJSKI PLASMANI</w:t>
      </w:r>
      <w:r w:rsidRPr="009B53E8">
        <w:rPr>
          <w:rFonts w:ascii="Times New Roman" w:hAnsi="Times New Roman" w:cs="Times New Roman"/>
          <w:b/>
          <w:sz w:val="24"/>
          <w:szCs w:val="24"/>
        </w:rPr>
        <w:t>:</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Na računima grupe </w:t>
      </w:r>
      <w:r w:rsidRPr="009B53E8">
        <w:rPr>
          <w:rFonts w:ascii="Times New Roman" w:hAnsi="Times New Roman" w:cs="Times New Roman"/>
          <w:b/>
          <w:sz w:val="24"/>
          <w:szCs w:val="24"/>
        </w:rPr>
        <w:t>23</w:t>
      </w:r>
      <w:r w:rsidRPr="009B53E8">
        <w:rPr>
          <w:rFonts w:ascii="Times New Roman" w:hAnsi="Times New Roman" w:cs="Times New Roman"/>
          <w:sz w:val="24"/>
          <w:szCs w:val="24"/>
        </w:rPr>
        <w:t xml:space="preserve"> – Kratkoročni finansijski plasmani, obuhvataju se dati krediti, hartije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vrednosti i otali plasmani sa rokom dospeća/prodaje do godinu dana.</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Klasična preduzeća ne mogu kod nas da daju finansijske kredite, </w:t>
      </w:r>
      <w:proofErr w:type="gramStart"/>
      <w:r w:rsidRPr="009B53E8">
        <w:rPr>
          <w:rFonts w:ascii="Times New Roman" w:hAnsi="Times New Roman" w:cs="Times New Roman"/>
          <w:sz w:val="24"/>
          <w:szCs w:val="24"/>
        </w:rPr>
        <w:t>ali</w:t>
      </w:r>
      <w:proofErr w:type="gramEnd"/>
      <w:r w:rsidRPr="009B53E8">
        <w:rPr>
          <w:rFonts w:ascii="Times New Roman" w:hAnsi="Times New Roman" w:cs="Times New Roman"/>
          <w:sz w:val="24"/>
          <w:szCs w:val="24"/>
        </w:rPr>
        <w:t xml:space="preserve"> mogu robne, potrošačke...</w:t>
      </w:r>
    </w:p>
    <w:p w:rsidR="00C9772E"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b/>
          <w:sz w:val="24"/>
          <w:szCs w:val="24"/>
          <w:u w:val="single"/>
        </w:rPr>
        <w:t>Potraživanja</w:t>
      </w:r>
      <w:r w:rsidRPr="009B53E8">
        <w:rPr>
          <w:rFonts w:ascii="Times New Roman" w:hAnsi="Times New Roman" w:cs="Times New Roman"/>
          <w:sz w:val="24"/>
          <w:szCs w:val="24"/>
        </w:rPr>
        <w:t xml:space="preserve"> nastaju, pre svega, po osnovu: prodaje proizvoda, roba i usluga, zatim zajedničkog poslovanja, raznih finansijskih transakcija, zakonom stečenih prava (npr. subvencije...) </w:t>
      </w:r>
    </w:p>
    <w:p w:rsidR="005B4ECB" w:rsidRPr="009B53E8" w:rsidRDefault="005B4ECB" w:rsidP="00A20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računima grupe 27-Potraživanja za PDV,evidentiraju se iznosi iskazanog PDV-a na primljenim računima od dobavljača ukoliko su iskazana u knizi KPR u kao PDV koji se može odbiti iiznos  PDV-a  koji se može vratiti ili koristiti kao poreski kredit po Zakonu o PDV po poreskoj prijavi </w:t>
      </w:r>
    </w:p>
    <w:p w:rsidR="00C9772E" w:rsidRDefault="00C9772E" w:rsidP="00A20841">
      <w:pPr>
        <w:spacing w:before="240"/>
        <w:jc w:val="both"/>
        <w:rPr>
          <w:rFonts w:ascii="Times New Roman" w:hAnsi="Times New Roman" w:cs="Times New Roman"/>
          <w:sz w:val="24"/>
          <w:szCs w:val="24"/>
        </w:rPr>
      </w:pPr>
      <w:proofErr w:type="gramStart"/>
      <w:r w:rsidRPr="009B53E8">
        <w:rPr>
          <w:rFonts w:ascii="Times New Roman" w:hAnsi="Times New Roman" w:cs="Times New Roman"/>
          <w:sz w:val="24"/>
          <w:szCs w:val="24"/>
        </w:rPr>
        <w:t xml:space="preserve">Na računima grupe </w:t>
      </w:r>
      <w:r w:rsidRPr="009B53E8">
        <w:rPr>
          <w:rFonts w:ascii="Times New Roman" w:hAnsi="Times New Roman" w:cs="Times New Roman"/>
          <w:b/>
          <w:sz w:val="24"/>
          <w:szCs w:val="24"/>
        </w:rPr>
        <w:t>2</w:t>
      </w:r>
      <w:r w:rsidR="00250115">
        <w:rPr>
          <w:rFonts w:ascii="Times New Roman" w:hAnsi="Times New Roman" w:cs="Times New Roman"/>
          <w:b/>
          <w:sz w:val="24"/>
          <w:szCs w:val="24"/>
        </w:rPr>
        <w:t>9</w:t>
      </w:r>
      <w:r w:rsidRPr="009B53E8">
        <w:rPr>
          <w:rFonts w:ascii="Times New Roman" w:hAnsi="Times New Roman" w:cs="Times New Roman"/>
          <w:sz w:val="24"/>
          <w:szCs w:val="24"/>
        </w:rPr>
        <w:t xml:space="preserve"> – Aktivna vremenska razganičenja, evidentiraju se razgraničeni troškovi i prihodi (unapred plaćeni troškovi, prihodi tekućeg perioda koji nisu mogli da budu fakturisani).</w:t>
      </w:r>
      <w:proofErr w:type="gramEnd"/>
      <w:r w:rsidRPr="009B53E8">
        <w:rPr>
          <w:rFonts w:ascii="Times New Roman" w:hAnsi="Times New Roman" w:cs="Times New Roman"/>
          <w:sz w:val="24"/>
          <w:szCs w:val="24"/>
        </w:rPr>
        <w:t xml:space="preserve"> To su, u stvari, privremene pozicije aktive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dan bilansiranja, </w:t>
      </w:r>
    </w:p>
    <w:p w:rsidR="00250115" w:rsidRPr="00250115" w:rsidRDefault="00250115" w:rsidP="00A20841">
      <w:pPr>
        <w:shd w:val="clear" w:color="auto" w:fill="FFFFFF"/>
        <w:spacing w:after="400" w:line="420" w:lineRule="atLeast"/>
        <w:jc w:val="both"/>
        <w:rPr>
          <w:rFonts w:ascii="Times New Roman" w:eastAsia="Times New Roman" w:hAnsi="Times New Roman" w:cs="Times New Roman"/>
          <w:color w:val="000000"/>
          <w:sz w:val="24"/>
          <w:szCs w:val="24"/>
        </w:rPr>
      </w:pPr>
      <w:proofErr w:type="gramStart"/>
      <w:r w:rsidRPr="00250115">
        <w:rPr>
          <w:rFonts w:ascii="Times New Roman" w:eastAsia="Times New Roman" w:hAnsi="Times New Roman" w:cs="Times New Roman"/>
          <w:color w:val="000000"/>
          <w:sz w:val="24"/>
          <w:szCs w:val="24"/>
        </w:rPr>
        <w:t>Na računu 290 – Gubitak iznad visine kapitala, prikazuje se gubitak iznad visine kapitala zaduženjem računa 290 a u korist grupe računa 35 – Gubitak.</w:t>
      </w:r>
      <w:proofErr w:type="gramEnd"/>
    </w:p>
    <w:p w:rsidR="00C9772E" w:rsidRPr="009B53E8" w:rsidRDefault="00C9772E" w:rsidP="00A20841">
      <w:pPr>
        <w:spacing w:before="120"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Osnovna podela izvora je </w:t>
      </w:r>
      <w:proofErr w:type="gramStart"/>
      <w:r w:rsidRPr="009B53E8">
        <w:rPr>
          <w:rFonts w:ascii="Times New Roman" w:hAnsi="Times New Roman" w:cs="Times New Roman"/>
          <w:b/>
          <w:sz w:val="24"/>
          <w:szCs w:val="24"/>
        </w:rPr>
        <w:t>na</w:t>
      </w:r>
      <w:proofErr w:type="gramEnd"/>
      <w:r w:rsidRPr="009B53E8">
        <w:rPr>
          <w:rFonts w:ascii="Times New Roman" w:hAnsi="Times New Roman" w:cs="Times New Roman"/>
          <w:b/>
          <w:sz w:val="24"/>
          <w:szCs w:val="24"/>
        </w:rPr>
        <w:t>:</w:t>
      </w:r>
    </w:p>
    <w:p w:rsidR="00C9772E" w:rsidRPr="009B53E8" w:rsidRDefault="00C9772E" w:rsidP="00A20841">
      <w:pPr>
        <w:spacing w:before="120" w:after="0" w:line="240" w:lineRule="auto"/>
        <w:jc w:val="both"/>
        <w:rPr>
          <w:rFonts w:ascii="Times New Roman" w:hAnsi="Times New Roman" w:cs="Times New Roman"/>
          <w:sz w:val="24"/>
          <w:szCs w:val="24"/>
        </w:rPr>
      </w:pPr>
    </w:p>
    <w:p w:rsidR="00C9772E" w:rsidRPr="009B53E8" w:rsidRDefault="00C9772E" w:rsidP="00A20841">
      <w:pPr>
        <w:pStyle w:val="ListParagraph"/>
        <w:numPr>
          <w:ilvl w:val="0"/>
          <w:numId w:val="30"/>
        </w:numPr>
        <w:spacing w:before="120" w:after="0" w:line="240" w:lineRule="auto"/>
        <w:ind w:left="357" w:hanging="357"/>
        <w:jc w:val="both"/>
        <w:rPr>
          <w:rFonts w:ascii="Times New Roman" w:hAnsi="Times New Roman" w:cs="Times New Roman"/>
          <w:sz w:val="24"/>
          <w:szCs w:val="24"/>
        </w:rPr>
      </w:pPr>
      <w:proofErr w:type="gramStart"/>
      <w:r w:rsidRPr="009B53E8">
        <w:rPr>
          <w:rFonts w:ascii="Times New Roman" w:hAnsi="Times New Roman" w:cs="Times New Roman"/>
          <w:b/>
          <w:sz w:val="24"/>
          <w:szCs w:val="24"/>
        </w:rPr>
        <w:t>kapital</w:t>
      </w:r>
      <w:proofErr w:type="gramEnd"/>
      <w:r w:rsidRPr="009B53E8">
        <w:rPr>
          <w:rFonts w:ascii="Times New Roman" w:hAnsi="Times New Roman" w:cs="Times New Roman"/>
          <w:sz w:val="24"/>
          <w:szCs w:val="24"/>
        </w:rPr>
        <w:t xml:space="preserve"> – je trajni izvor finansiranja, kojim preduzeće raspolaže neograničeno, a eventualno dospeva na naplatu samo u slučaju stečaja preduzeća, tj. </w:t>
      </w:r>
      <w:proofErr w:type="gramStart"/>
      <w:r w:rsidRPr="009B53E8">
        <w:rPr>
          <w:rFonts w:ascii="Times New Roman" w:hAnsi="Times New Roman" w:cs="Times New Roman"/>
          <w:sz w:val="24"/>
          <w:szCs w:val="24"/>
        </w:rPr>
        <w:t>u</w:t>
      </w:r>
      <w:proofErr w:type="gramEnd"/>
      <w:r w:rsidRPr="009B53E8">
        <w:rPr>
          <w:rFonts w:ascii="Times New Roman" w:hAnsi="Times New Roman" w:cs="Times New Roman"/>
          <w:sz w:val="24"/>
          <w:szCs w:val="24"/>
        </w:rPr>
        <w:t xml:space="preserve"> vidu obaveza prema vlasnicima kapitala. Kapital predstavlja sopstveni izvor, tj. </w:t>
      </w:r>
      <w:proofErr w:type="gramStart"/>
      <w:r w:rsidRPr="009B53E8">
        <w:rPr>
          <w:rFonts w:ascii="Times New Roman" w:hAnsi="Times New Roman" w:cs="Times New Roman"/>
          <w:sz w:val="24"/>
          <w:szCs w:val="24"/>
        </w:rPr>
        <w:t>pokazuje</w:t>
      </w:r>
      <w:proofErr w:type="gramEnd"/>
      <w:r w:rsidRPr="009B53E8">
        <w:rPr>
          <w:rFonts w:ascii="Times New Roman" w:hAnsi="Times New Roman" w:cs="Times New Roman"/>
          <w:sz w:val="24"/>
          <w:szCs w:val="24"/>
        </w:rPr>
        <w:t xml:space="preserve"> kolikom imovinom raspolaže preduzeće, odnosno njegovi vlasnici.</w:t>
      </w:r>
    </w:p>
    <w:p w:rsidR="00C9772E" w:rsidRPr="009B53E8" w:rsidRDefault="00C9772E" w:rsidP="00A20841">
      <w:pPr>
        <w:pStyle w:val="ListParagraph"/>
        <w:numPr>
          <w:ilvl w:val="0"/>
          <w:numId w:val="30"/>
        </w:numPr>
        <w:spacing w:before="120" w:after="0" w:line="240" w:lineRule="auto"/>
        <w:ind w:left="357" w:hanging="357"/>
        <w:jc w:val="both"/>
        <w:rPr>
          <w:rFonts w:ascii="Times New Roman" w:hAnsi="Times New Roman" w:cs="Times New Roman"/>
          <w:sz w:val="24"/>
          <w:szCs w:val="24"/>
        </w:rPr>
      </w:pPr>
      <w:proofErr w:type="gramStart"/>
      <w:r w:rsidRPr="009B53E8">
        <w:rPr>
          <w:rFonts w:ascii="Times New Roman" w:hAnsi="Times New Roman" w:cs="Times New Roman"/>
          <w:b/>
          <w:sz w:val="24"/>
          <w:szCs w:val="24"/>
        </w:rPr>
        <w:t>obaveze</w:t>
      </w:r>
      <w:proofErr w:type="gramEnd"/>
      <w:r w:rsidRPr="009B53E8">
        <w:rPr>
          <w:rFonts w:ascii="Times New Roman" w:hAnsi="Times New Roman" w:cs="Times New Roman"/>
          <w:sz w:val="24"/>
          <w:szCs w:val="24"/>
        </w:rPr>
        <w:t xml:space="preserve"> – su tuđi (pozajmljeni) izvori, koji dospevaju za vraćanja u kratkom ili dugom roku.</w:t>
      </w:r>
    </w:p>
    <w:p w:rsidR="00C9772E"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Kapital se evidentira u </w:t>
      </w:r>
      <w:r w:rsidRPr="009B53E8">
        <w:rPr>
          <w:rFonts w:ascii="Times New Roman" w:hAnsi="Times New Roman" w:cs="Times New Roman"/>
          <w:sz w:val="24"/>
          <w:szCs w:val="24"/>
          <w:u w:val="single"/>
        </w:rPr>
        <w:t>klasi 3</w:t>
      </w: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a</w:t>
      </w:r>
      <w:proofErr w:type="gramEnd"/>
      <w:r w:rsidRPr="009B53E8">
        <w:rPr>
          <w:rFonts w:ascii="Times New Roman" w:hAnsi="Times New Roman" w:cs="Times New Roman"/>
          <w:sz w:val="24"/>
          <w:szCs w:val="24"/>
        </w:rPr>
        <w:t xml:space="preserve"> obaveze u </w:t>
      </w:r>
      <w:r w:rsidRPr="009B53E8">
        <w:rPr>
          <w:rFonts w:ascii="Times New Roman" w:hAnsi="Times New Roman" w:cs="Times New Roman"/>
          <w:sz w:val="24"/>
          <w:szCs w:val="24"/>
          <w:u w:val="single"/>
        </w:rPr>
        <w:t>klasi 4</w:t>
      </w:r>
      <w:r w:rsidRPr="009B53E8">
        <w:rPr>
          <w:rFonts w:ascii="Times New Roman" w:hAnsi="Times New Roman" w:cs="Times New Roman"/>
          <w:sz w:val="24"/>
          <w:szCs w:val="24"/>
        </w:rPr>
        <w:t xml:space="preserve">. </w:t>
      </w:r>
      <w:r>
        <w:rPr>
          <w:rFonts w:ascii="Times New Roman" w:hAnsi="Times New Roman" w:cs="Times New Roman"/>
          <w:sz w:val="24"/>
          <w:szCs w:val="24"/>
        </w:rPr>
        <w:t>Svrstavaju se u pasivna konta (račune)</w:t>
      </w:r>
    </w:p>
    <w:p w:rsidR="00C9772E" w:rsidRDefault="00C9772E" w:rsidP="00A2084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Svako povećanje kapitala knjiži se na potražnoj </w:t>
      </w:r>
      <w:proofErr w:type="gramStart"/>
      <w:r>
        <w:rPr>
          <w:rFonts w:ascii="Times New Roman" w:hAnsi="Times New Roman" w:cs="Times New Roman"/>
          <w:sz w:val="24"/>
          <w:szCs w:val="24"/>
        </w:rPr>
        <w:t>strani ,svako</w:t>
      </w:r>
      <w:proofErr w:type="gramEnd"/>
      <w:r>
        <w:rPr>
          <w:rFonts w:ascii="Times New Roman" w:hAnsi="Times New Roman" w:cs="Times New Roman"/>
          <w:sz w:val="24"/>
          <w:szCs w:val="24"/>
        </w:rPr>
        <w:t xml:space="preserve"> smanjenje kapitala knjiži se na dugovnoj strani </w:t>
      </w:r>
    </w:p>
    <w:p w:rsidR="00C9772E" w:rsidRDefault="00C9772E" w:rsidP="00A20841">
      <w:pPr>
        <w:spacing w:before="120" w:after="0" w:line="240" w:lineRule="auto"/>
        <w:jc w:val="both"/>
        <w:rPr>
          <w:rFonts w:ascii="Times New Roman" w:hAnsi="Times New Roman" w:cs="Times New Roman"/>
          <w:sz w:val="24"/>
          <w:szCs w:val="24"/>
        </w:rPr>
      </w:pPr>
      <w:r w:rsidRPr="00CF6CF2">
        <w:rPr>
          <w:rFonts w:ascii="Times New Roman" w:hAnsi="Times New Roman" w:cs="Times New Roman"/>
          <w:sz w:val="24"/>
          <w:szCs w:val="24"/>
        </w:rPr>
        <w:t xml:space="preserve"> </w:t>
      </w:r>
      <w:r>
        <w:rPr>
          <w:rFonts w:ascii="Times New Roman" w:hAnsi="Times New Roman" w:cs="Times New Roman"/>
          <w:sz w:val="24"/>
          <w:szCs w:val="24"/>
        </w:rPr>
        <w:t xml:space="preserve">Svako povećanje kapitala knjiži se na potražnoj </w:t>
      </w:r>
      <w:proofErr w:type="gramStart"/>
      <w:r>
        <w:rPr>
          <w:rFonts w:ascii="Times New Roman" w:hAnsi="Times New Roman" w:cs="Times New Roman"/>
          <w:sz w:val="24"/>
          <w:szCs w:val="24"/>
        </w:rPr>
        <w:t>strani ,svako</w:t>
      </w:r>
      <w:proofErr w:type="gramEnd"/>
      <w:r>
        <w:rPr>
          <w:rFonts w:ascii="Times New Roman" w:hAnsi="Times New Roman" w:cs="Times New Roman"/>
          <w:sz w:val="24"/>
          <w:szCs w:val="24"/>
        </w:rPr>
        <w:t xml:space="preserve"> smanjenje kapitala knjiži se na dugovnoj strani </w:t>
      </w:r>
    </w:p>
    <w:p w:rsidR="00C9772E" w:rsidRDefault="00C9772E" w:rsidP="00A20841">
      <w:pPr>
        <w:spacing w:after="0" w:line="240" w:lineRule="auto"/>
        <w:jc w:val="both"/>
        <w:rPr>
          <w:rFonts w:ascii="Times New Roman" w:hAnsi="Times New Roman" w:cs="Times New Roman"/>
          <w:b/>
          <w:sz w:val="24"/>
          <w:szCs w:val="24"/>
        </w:rPr>
      </w:pPr>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6"/>
          <w:szCs w:val="26"/>
        </w:rPr>
      </w:pPr>
      <w:r w:rsidRPr="00250115">
        <w:rPr>
          <w:rFonts w:ascii="Times New Roman" w:eastAsia="Times New Roman" w:hAnsi="Times New Roman" w:cs="Times New Roman"/>
          <w:color w:val="000000"/>
          <w:sz w:val="26"/>
          <w:szCs w:val="26"/>
        </w:rPr>
        <w:t>Klasa 3: Kapital</w:t>
      </w:r>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Član 23</w:t>
      </w:r>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250115">
        <w:rPr>
          <w:rFonts w:ascii="Times New Roman" w:eastAsia="Times New Roman" w:hAnsi="Times New Roman" w:cs="Times New Roman"/>
          <w:color w:val="000000"/>
          <w:sz w:val="24"/>
          <w:szCs w:val="24"/>
        </w:rPr>
        <w:lastRenderedPageBreak/>
        <w:t>Na računima grupe 30 – Osnovni kapital, iskazuju se akcijski kapital, udeli društva s ograničenom odgovornošću, ulozi, državni kapital, društveni kapital, zadružni i ostali kapital, prema nazivima računa ove grupe.</w:t>
      </w:r>
      <w:proofErr w:type="gramEnd"/>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Osnovni i ostali kapital </w:t>
      </w:r>
      <w:proofErr w:type="gramStart"/>
      <w:r w:rsidRPr="00250115">
        <w:rPr>
          <w:rFonts w:ascii="Times New Roman" w:eastAsia="Times New Roman" w:hAnsi="Times New Roman" w:cs="Times New Roman"/>
          <w:color w:val="000000"/>
          <w:sz w:val="24"/>
          <w:szCs w:val="24"/>
        </w:rPr>
        <w:t>na</w:t>
      </w:r>
      <w:proofErr w:type="gramEnd"/>
      <w:r w:rsidRPr="00250115">
        <w:rPr>
          <w:rFonts w:ascii="Times New Roman" w:eastAsia="Times New Roman" w:hAnsi="Times New Roman" w:cs="Times New Roman"/>
          <w:color w:val="000000"/>
          <w:sz w:val="24"/>
          <w:szCs w:val="24"/>
        </w:rPr>
        <w:t xml:space="preserve"> računima ove grupe iskazuju se u nominalnoj vrednosti.</w:t>
      </w:r>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250115">
        <w:rPr>
          <w:rFonts w:ascii="Times New Roman" w:eastAsia="Times New Roman" w:hAnsi="Times New Roman" w:cs="Times New Roman"/>
          <w:color w:val="000000"/>
          <w:sz w:val="24"/>
          <w:szCs w:val="24"/>
        </w:rPr>
        <w:t>Vrednost akcijskog kapitala predstavlja proizvod broja emitovanih akcija i nominalne vrednosti akcija.</w:t>
      </w:r>
      <w:proofErr w:type="gramEnd"/>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Na računu 300 – Akcijski kapital, iskazuju se obične i prioritetne akcije </w:t>
      </w:r>
      <w:proofErr w:type="gramStart"/>
      <w:r w:rsidRPr="00250115">
        <w:rPr>
          <w:rFonts w:ascii="Times New Roman" w:eastAsia="Times New Roman" w:hAnsi="Times New Roman" w:cs="Times New Roman"/>
          <w:color w:val="000000"/>
          <w:sz w:val="24"/>
          <w:szCs w:val="24"/>
        </w:rPr>
        <w:t>sa</w:t>
      </w:r>
      <w:proofErr w:type="gramEnd"/>
      <w:r w:rsidRPr="00250115">
        <w:rPr>
          <w:rFonts w:ascii="Times New Roman" w:eastAsia="Times New Roman" w:hAnsi="Times New Roman" w:cs="Times New Roman"/>
          <w:color w:val="000000"/>
          <w:sz w:val="24"/>
          <w:szCs w:val="24"/>
        </w:rPr>
        <w:t xml:space="preserve"> pravom učešća u upravljanju, pravom na učešće u dobiti akcionarskog društva i pravom na deo likvidacione mase u skladu s aktom o osnivanju, odnosno odlukom o emisiji akcija.</w:t>
      </w:r>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Na računu 301 – Udeli društava s ograničenom odgovornošću, iskazuju se udeli svakog člana društva koji čine osnovni kapital u skladu </w:t>
      </w:r>
      <w:proofErr w:type="gramStart"/>
      <w:r w:rsidRPr="00250115">
        <w:rPr>
          <w:rFonts w:ascii="Times New Roman" w:eastAsia="Times New Roman" w:hAnsi="Times New Roman" w:cs="Times New Roman"/>
          <w:color w:val="000000"/>
          <w:sz w:val="24"/>
          <w:szCs w:val="24"/>
        </w:rPr>
        <w:t>sa</w:t>
      </w:r>
      <w:proofErr w:type="gramEnd"/>
      <w:r w:rsidRPr="00250115">
        <w:rPr>
          <w:rFonts w:ascii="Times New Roman" w:eastAsia="Times New Roman" w:hAnsi="Times New Roman" w:cs="Times New Roman"/>
          <w:color w:val="000000"/>
          <w:sz w:val="24"/>
          <w:szCs w:val="24"/>
        </w:rPr>
        <w:t xml:space="preserve"> aktom o osnivanju.</w:t>
      </w:r>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Na računu 302 – Ulozi, iskazuju se ulozi članova ortačkog i komanditnog društva u skladu </w:t>
      </w:r>
      <w:proofErr w:type="gramStart"/>
      <w:r w:rsidRPr="00250115">
        <w:rPr>
          <w:rFonts w:ascii="Times New Roman" w:eastAsia="Times New Roman" w:hAnsi="Times New Roman" w:cs="Times New Roman"/>
          <w:color w:val="000000"/>
          <w:sz w:val="24"/>
          <w:szCs w:val="24"/>
        </w:rPr>
        <w:t>sa</w:t>
      </w:r>
      <w:proofErr w:type="gramEnd"/>
      <w:r w:rsidRPr="00250115">
        <w:rPr>
          <w:rFonts w:ascii="Times New Roman" w:eastAsia="Times New Roman" w:hAnsi="Times New Roman" w:cs="Times New Roman"/>
          <w:color w:val="000000"/>
          <w:sz w:val="24"/>
          <w:szCs w:val="24"/>
        </w:rPr>
        <w:t xml:space="preserve"> ugovorom o osnivanju koji čine osnovni kapital.</w:t>
      </w:r>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250115">
        <w:rPr>
          <w:rFonts w:ascii="Times New Roman" w:eastAsia="Times New Roman" w:hAnsi="Times New Roman" w:cs="Times New Roman"/>
          <w:color w:val="000000"/>
          <w:sz w:val="24"/>
          <w:szCs w:val="24"/>
        </w:rPr>
        <w:t>Na računu 303 – Državni kapital, iskazuje se kapital javnih preduzeća koje osniva država, odnosno jedinica lokalne samouprave.</w:t>
      </w:r>
      <w:proofErr w:type="gramEnd"/>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Na računu 304 – Društveni kapital, iskazuje se kapital društvenog preduzeća podeljen </w:t>
      </w:r>
      <w:proofErr w:type="gramStart"/>
      <w:r w:rsidRPr="00250115">
        <w:rPr>
          <w:rFonts w:ascii="Times New Roman" w:eastAsia="Times New Roman" w:hAnsi="Times New Roman" w:cs="Times New Roman"/>
          <w:color w:val="000000"/>
          <w:sz w:val="24"/>
          <w:szCs w:val="24"/>
        </w:rPr>
        <w:t>na</w:t>
      </w:r>
      <w:proofErr w:type="gramEnd"/>
      <w:r w:rsidRPr="00250115">
        <w:rPr>
          <w:rFonts w:ascii="Times New Roman" w:eastAsia="Times New Roman" w:hAnsi="Times New Roman" w:cs="Times New Roman"/>
          <w:color w:val="000000"/>
          <w:sz w:val="24"/>
          <w:szCs w:val="24"/>
        </w:rPr>
        <w:t xml:space="preserve"> obračunske akcije ili udele.</w:t>
      </w:r>
    </w:p>
    <w:p w:rsidR="00250115" w:rsidRPr="00250115" w:rsidRDefault="00250115"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Na računu 305 – Zadružni udeli, iskazuje se zadružni kapital podeljen </w:t>
      </w:r>
      <w:proofErr w:type="gramStart"/>
      <w:r w:rsidRPr="00250115">
        <w:rPr>
          <w:rFonts w:ascii="Times New Roman" w:eastAsia="Times New Roman" w:hAnsi="Times New Roman" w:cs="Times New Roman"/>
          <w:color w:val="000000"/>
          <w:sz w:val="24"/>
          <w:szCs w:val="24"/>
        </w:rPr>
        <w:t>na</w:t>
      </w:r>
      <w:proofErr w:type="gramEnd"/>
      <w:r w:rsidRPr="00250115">
        <w:rPr>
          <w:rFonts w:ascii="Times New Roman" w:eastAsia="Times New Roman" w:hAnsi="Times New Roman" w:cs="Times New Roman"/>
          <w:color w:val="000000"/>
          <w:sz w:val="24"/>
          <w:szCs w:val="24"/>
        </w:rPr>
        <w:t xml:space="preserve"> udele zadrugara.</w:t>
      </w:r>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Neraspoređeni dobitak ranijih godina.</w:t>
      </w:r>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Na teret računa 340 – Neraspoređeni dobitak ranijih godina, knjiži se iznos raspoređenog dobitka u korist računa 350 – Gubitak ranijih godina, 461 – Obaveze za dividende, 462 – Obaveze za učešće u dobitku, grupe 45 – Obaveze po osnovu zarada i naknada zarada, odgovarajućih računa grupe 30 – Osnovni kapital, 321 – Zakonske rezerve, 322 – Statutarne i druge rezerve, kao i drugih odgovarajućih računa.</w:t>
      </w:r>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250115">
        <w:rPr>
          <w:rFonts w:ascii="Times New Roman" w:eastAsia="Times New Roman" w:hAnsi="Times New Roman" w:cs="Times New Roman"/>
          <w:color w:val="000000"/>
          <w:sz w:val="24"/>
          <w:szCs w:val="24"/>
        </w:rPr>
        <w:t>Na teret ovog računa, u korist računa 481 – Obaveze za porez iz rezultata, knjiži se i iznos utvrđene obaveze za porez iz rezultata po rešenju poreskog organa, iznad iznosa koji je utvrdilo pravno lice.</w:t>
      </w:r>
      <w:proofErr w:type="gramEnd"/>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250115">
        <w:rPr>
          <w:rFonts w:ascii="Times New Roman" w:eastAsia="Times New Roman" w:hAnsi="Times New Roman" w:cs="Times New Roman"/>
          <w:color w:val="000000"/>
          <w:sz w:val="24"/>
          <w:szCs w:val="24"/>
        </w:rPr>
        <w:t>Na računima grupe 35 – Gubitak, iskazuje se gubitak ranijih godina i gubitak tekuće godine prema nazivima računa ove grupe.</w:t>
      </w:r>
      <w:proofErr w:type="gramEnd"/>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lastRenderedPageBreak/>
        <w:t xml:space="preserve">Na računu 350 – Gubitak ranijih godina, iskazuje se gubitak iz ranijih godina prenosom </w:t>
      </w:r>
      <w:proofErr w:type="gramStart"/>
      <w:r w:rsidRPr="00250115">
        <w:rPr>
          <w:rFonts w:ascii="Times New Roman" w:eastAsia="Times New Roman" w:hAnsi="Times New Roman" w:cs="Times New Roman"/>
          <w:color w:val="000000"/>
          <w:sz w:val="24"/>
          <w:szCs w:val="24"/>
        </w:rPr>
        <w:t>sa</w:t>
      </w:r>
      <w:proofErr w:type="gramEnd"/>
      <w:r w:rsidRPr="00250115">
        <w:rPr>
          <w:rFonts w:ascii="Times New Roman" w:eastAsia="Times New Roman" w:hAnsi="Times New Roman" w:cs="Times New Roman"/>
          <w:color w:val="000000"/>
          <w:sz w:val="24"/>
          <w:szCs w:val="24"/>
        </w:rPr>
        <w:t xml:space="preserve"> računa 351 – Gubitak tekuće godine.</w:t>
      </w:r>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U korist </w:t>
      </w:r>
      <w:proofErr w:type="gramStart"/>
      <w:r w:rsidRPr="00250115">
        <w:rPr>
          <w:rFonts w:ascii="Times New Roman" w:eastAsia="Times New Roman" w:hAnsi="Times New Roman" w:cs="Times New Roman"/>
          <w:color w:val="000000"/>
          <w:sz w:val="24"/>
          <w:szCs w:val="24"/>
        </w:rPr>
        <w:t>ili</w:t>
      </w:r>
      <w:proofErr w:type="gramEnd"/>
      <w:r w:rsidRPr="00250115">
        <w:rPr>
          <w:rFonts w:ascii="Times New Roman" w:eastAsia="Times New Roman" w:hAnsi="Times New Roman" w:cs="Times New Roman"/>
          <w:color w:val="000000"/>
          <w:sz w:val="24"/>
          <w:szCs w:val="24"/>
        </w:rPr>
        <w:t xml:space="preserve"> na teret ovog računa knjiži se i efekat po osnovu promene računovodstvene politike i ispravke materijalno značajne greške, u skladu sa MRS 8 i usvojenom računovodstvenom politikom.</w:t>
      </w:r>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Na računu 351 – Gubitak tekuće godine, iskazuje se gubitak utvrđen </w:t>
      </w:r>
      <w:proofErr w:type="gramStart"/>
      <w:r w:rsidRPr="00250115">
        <w:rPr>
          <w:rFonts w:ascii="Times New Roman" w:eastAsia="Times New Roman" w:hAnsi="Times New Roman" w:cs="Times New Roman"/>
          <w:color w:val="000000"/>
          <w:sz w:val="24"/>
          <w:szCs w:val="24"/>
        </w:rPr>
        <w:t>na</w:t>
      </w:r>
      <w:proofErr w:type="gramEnd"/>
      <w:r w:rsidRPr="00250115">
        <w:rPr>
          <w:rFonts w:ascii="Times New Roman" w:eastAsia="Times New Roman" w:hAnsi="Times New Roman" w:cs="Times New Roman"/>
          <w:color w:val="000000"/>
          <w:sz w:val="24"/>
          <w:szCs w:val="24"/>
        </w:rPr>
        <w:t xml:space="preserve"> kraju obračunskog perioda zaduženjem ovog računa u korist računa 724 – Prenos dobitka ili gubitka.</w:t>
      </w:r>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Gubitak tekuće godine koji je iskazan </w:t>
      </w:r>
      <w:proofErr w:type="gramStart"/>
      <w:r w:rsidRPr="00250115">
        <w:rPr>
          <w:rFonts w:ascii="Times New Roman" w:eastAsia="Times New Roman" w:hAnsi="Times New Roman" w:cs="Times New Roman"/>
          <w:color w:val="000000"/>
          <w:sz w:val="24"/>
          <w:szCs w:val="24"/>
        </w:rPr>
        <w:t>na</w:t>
      </w:r>
      <w:proofErr w:type="gramEnd"/>
      <w:r w:rsidRPr="00250115">
        <w:rPr>
          <w:rFonts w:ascii="Times New Roman" w:eastAsia="Times New Roman" w:hAnsi="Times New Roman" w:cs="Times New Roman"/>
          <w:color w:val="000000"/>
          <w:sz w:val="24"/>
          <w:szCs w:val="24"/>
        </w:rPr>
        <w:t xml:space="preserve"> računu 351, prilikom prenosa početnog stanja u narednom obračunskom periodu prenosi se na račun 350 – Gubitak ranijih godina.</w:t>
      </w:r>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Pokriće gubitka vrši se </w:t>
      </w:r>
      <w:proofErr w:type="gramStart"/>
      <w:r w:rsidRPr="00250115">
        <w:rPr>
          <w:rFonts w:ascii="Times New Roman" w:eastAsia="Times New Roman" w:hAnsi="Times New Roman" w:cs="Times New Roman"/>
          <w:color w:val="000000"/>
          <w:sz w:val="24"/>
          <w:szCs w:val="24"/>
        </w:rPr>
        <w:t>na</w:t>
      </w:r>
      <w:proofErr w:type="gramEnd"/>
      <w:r w:rsidRPr="00250115">
        <w:rPr>
          <w:rFonts w:ascii="Times New Roman" w:eastAsia="Times New Roman" w:hAnsi="Times New Roman" w:cs="Times New Roman"/>
          <w:color w:val="000000"/>
          <w:sz w:val="24"/>
          <w:szCs w:val="24"/>
        </w:rPr>
        <w:t xml:space="preserve"> teret računa 340 – Neraspoređeni dobitak ranijih godina i računa grupe 32 u skladu sa zakonom i opštim ili drugim aktom pravnog lica, odnosno preduzetnika. </w:t>
      </w:r>
      <w:proofErr w:type="gramStart"/>
      <w:r w:rsidRPr="00250115">
        <w:rPr>
          <w:rFonts w:ascii="Times New Roman" w:eastAsia="Times New Roman" w:hAnsi="Times New Roman" w:cs="Times New Roman"/>
          <w:color w:val="000000"/>
          <w:sz w:val="24"/>
          <w:szCs w:val="24"/>
        </w:rPr>
        <w:t>Ukoliko ne postoje sredstva kojima bi mogao da se pokrije gubitak, gubitak iznad visine vrednosti kapitala se prikazuje u okviru klase 3.</w:t>
      </w:r>
      <w:proofErr w:type="gramEnd"/>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Klasa 4: Dugoročna rezervisanja, obaveze i pasivna vremenska razgraničenja</w:t>
      </w:r>
    </w:p>
    <w:p w:rsidR="001D2CB9" w:rsidRPr="00250115"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250115">
        <w:rPr>
          <w:rFonts w:ascii="Times New Roman" w:eastAsia="Times New Roman" w:hAnsi="Times New Roman" w:cs="Times New Roman"/>
          <w:color w:val="000000"/>
          <w:sz w:val="24"/>
          <w:szCs w:val="24"/>
        </w:rPr>
        <w:t xml:space="preserve">Na računima grupe 41 – Dugoročne obaveze, iskazuju se dugoročne obaveze prema matičnim, zavisnim i povezanim pravnim licima, dugoročni krediti i zajmovi, obaveze po hartijama </w:t>
      </w:r>
      <w:proofErr w:type="gramStart"/>
      <w:r w:rsidRPr="00250115">
        <w:rPr>
          <w:rFonts w:ascii="Times New Roman" w:eastAsia="Times New Roman" w:hAnsi="Times New Roman" w:cs="Times New Roman"/>
          <w:color w:val="000000"/>
          <w:sz w:val="24"/>
          <w:szCs w:val="24"/>
        </w:rPr>
        <w:t>od</w:t>
      </w:r>
      <w:proofErr w:type="gramEnd"/>
      <w:r w:rsidRPr="00250115">
        <w:rPr>
          <w:rFonts w:ascii="Times New Roman" w:eastAsia="Times New Roman" w:hAnsi="Times New Roman" w:cs="Times New Roman"/>
          <w:color w:val="000000"/>
          <w:sz w:val="24"/>
          <w:szCs w:val="24"/>
        </w:rPr>
        <w:t xml:space="preserve"> vrednosti i ostale dugoročne obaveze. Dugoročne obaveze su obaveze koje dospevaju u roku dužem </w:t>
      </w:r>
      <w:proofErr w:type="gramStart"/>
      <w:r w:rsidRPr="00250115">
        <w:rPr>
          <w:rFonts w:ascii="Times New Roman" w:eastAsia="Times New Roman" w:hAnsi="Times New Roman" w:cs="Times New Roman"/>
          <w:color w:val="000000"/>
          <w:sz w:val="24"/>
          <w:szCs w:val="24"/>
        </w:rPr>
        <w:t>od</w:t>
      </w:r>
      <w:proofErr w:type="gramEnd"/>
      <w:r w:rsidRPr="00250115">
        <w:rPr>
          <w:rFonts w:ascii="Times New Roman" w:eastAsia="Times New Roman" w:hAnsi="Times New Roman" w:cs="Times New Roman"/>
          <w:color w:val="000000"/>
          <w:sz w:val="24"/>
          <w:szCs w:val="24"/>
        </w:rPr>
        <w:t xml:space="preserve"> dvanaest meseci posle izveštajnog perioda, odnosno od dana pod kojim se sastavlja izveštaj o finansijskoj poziciji.</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računima grupe 42 – Kratkoročne finansijske obaveze, iskazuju se obaveze po kreditima i zajmovima, hartijama </w:t>
      </w:r>
      <w:proofErr w:type="gramStart"/>
      <w:r w:rsidRPr="004B7CCA">
        <w:rPr>
          <w:rFonts w:ascii="Times New Roman" w:eastAsia="Times New Roman" w:hAnsi="Times New Roman" w:cs="Times New Roman"/>
          <w:color w:val="000000"/>
          <w:sz w:val="24"/>
          <w:szCs w:val="24"/>
        </w:rPr>
        <w:t>od</w:t>
      </w:r>
      <w:proofErr w:type="gramEnd"/>
      <w:r w:rsidRPr="004B7CCA">
        <w:rPr>
          <w:rFonts w:ascii="Times New Roman" w:eastAsia="Times New Roman" w:hAnsi="Times New Roman" w:cs="Times New Roman"/>
          <w:color w:val="000000"/>
          <w:sz w:val="24"/>
          <w:szCs w:val="24"/>
        </w:rPr>
        <w:t xml:space="preserve"> vrednosti i ostale kratkoročne obaveze koje dospevaju u roku kraćem od dvanaest meseci posle izveštajnog perioda, odnosno od dana pod kojim se sastavlja izveštaj o finansijskoj poziciji.</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računu 435 – Dobavljači u zemlji, iskazuju se fakturisane i nefakturisane obaveze prema dobavljačima u zemlji, osim prema zavisnim i ostalim povezanim pravnim licima.</w:t>
      </w:r>
      <w:proofErr w:type="gramEnd"/>
    </w:p>
    <w:p w:rsidR="001D2CB9" w:rsidRPr="004B7CCA" w:rsidRDefault="004B7CCA" w:rsidP="00A20841">
      <w:pPr>
        <w:shd w:val="clear" w:color="auto" w:fill="FFFFFF"/>
        <w:spacing w:after="400" w:line="240" w:lineRule="auto"/>
        <w:jc w:val="both"/>
        <w:rPr>
          <w:rFonts w:ascii="Times New Roman" w:eastAsia="Times New Roman" w:hAnsi="Times New Roman" w:cs="Times New Roman"/>
          <w:b/>
          <w:color w:val="000000"/>
          <w:sz w:val="24"/>
          <w:szCs w:val="24"/>
        </w:rPr>
      </w:pPr>
      <w:r w:rsidRPr="004B7CCA">
        <w:rPr>
          <w:rFonts w:ascii="Times New Roman" w:eastAsia="Times New Roman" w:hAnsi="Times New Roman" w:cs="Times New Roman"/>
          <w:b/>
          <w:color w:val="000000"/>
          <w:sz w:val="24"/>
          <w:szCs w:val="24"/>
        </w:rPr>
        <w:t xml:space="preserve">Obaveze za zarade i naknade </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računima grupe 45 – Obaveze po osnovu zarada i naknada zarada, iskazuju se obaveze za neto zarade i neto naknade zarade, kao i neto naknade zarade koja se refundira i porezi i doprinosi po navedenim osnovama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teret zaposlenog i na teret poslodavca.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računima ove grupe otvara se analitika prema vrstama poreza i doprinosa.</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lastRenderedPageBreak/>
        <w:t xml:space="preserve">Na računu 450 – Obaveze za neto zarade i naknade zarada, osim naknada zarada koje se refundiraju, iskazuju se obaveze za neto zarade i neto naknade zarada, zaduženjem računa 520 za deo zarade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teret troškova i zaduženjem računa 340 za deo zarada iz rezultata.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451 – Obaveze za porez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zarade i naknade zarada na teret zaposlenog, iskazuju se obaveze prema nazivu ovog računa zaduženjem računa 520.</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452 – Obaveze za doprinose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zarade i naknade zarada na teret zaposlenog, iskazuju se obaveze prema nazivu ovog računa zaduženjem računa 520.</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453 – Obaveze za poreze i doprinose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zarade i naknade zarada na teret poslodavca, iskazuju se obaveze prema nazivu ovog računa zaduženjem računa 521.</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računu 454 – Obaveze za neto naknade zarada koje se refundiraju, iskazuju se obaveze prema nazivu ovog računa zaduženjem računa 225 – Potraživanja za naknade zarada koje se refundiraju.</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455 – Obaveze za poreze i doprinose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naknade zarada na teret zaposlenog koje se refundiraju, iskazuju se obaveze prema nazivu ovog računa zaduženjem računa 225.</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456 – Obaveze za poreze i doprinose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naknade zarada na teret poslodavca koje se refundiraju, iskazuju se obaveze prema nazivu ovog računa zaduženjem računa 225.</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računima grupe 46 – Druge obaveze, iskazuju se obaveze za kamate, troškove finansiranja, dividende, za učešće u dobitku, obaveze prema zaposlenima, članovima upravnog i nadzornog odbora, obaveze prema fizičkim licima za naknade prema ugovorima, obaveze za neto prihod preduzetnika koji akontaciju podiže u toku godine i ostale obaveze.</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računu 460 – Obaveze po osnovu kamata i troškova finansiranja, iskazuju se obaveze po osnovu rashoda kamata i ostalih finansijskih rashoda.</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računu 461 – Obaveze za dividende, iskazuju se obaveze za dividende po osnovu raspodele dobitka, zaduženjem računa 340 – Neraspoređeni dobitak ranijih godina.</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462 – Obaveze za učešće u dobitku, iskazuju se obaveze po osnovu raspodele dobitka u skladu </w:t>
      </w:r>
      <w:proofErr w:type="gramStart"/>
      <w:r w:rsidRPr="004B7CCA">
        <w:rPr>
          <w:rFonts w:ascii="Times New Roman" w:eastAsia="Times New Roman" w:hAnsi="Times New Roman" w:cs="Times New Roman"/>
          <w:color w:val="000000"/>
          <w:sz w:val="24"/>
          <w:szCs w:val="24"/>
        </w:rPr>
        <w:t>sa</w:t>
      </w:r>
      <w:proofErr w:type="gramEnd"/>
      <w:r w:rsidRPr="004B7CCA">
        <w:rPr>
          <w:rFonts w:ascii="Times New Roman" w:eastAsia="Times New Roman" w:hAnsi="Times New Roman" w:cs="Times New Roman"/>
          <w:color w:val="000000"/>
          <w:sz w:val="24"/>
          <w:szCs w:val="24"/>
        </w:rPr>
        <w:t xml:space="preserve"> opštim aktom pravnog lica i preduzetnika, zaduženjem računa 340 – Neraspoređeni dobitak ranijih godina.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Na računu 463 – Obaveze prema zaposlenima, iskazuju se neto obaveze prema zaposlenima po raznim osnovama, kao što su: otpremnina za odlazak u penziju, jubilarne nagrade, dnevnice i naknade troškova na službenom putu, naknade troškova prevoza na radno mesto i sa radnog mesta, naknade za smeštaj i ishranu na terenu i ostale naknade troškova zaposlenima.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lastRenderedPageBreak/>
        <w:t xml:space="preserve">Na računu 464 – Obaveze prema direktoru, odnosno članovima organa upravljanja i nadzora, iskazuju se obaveze po osnovu primanja direktora, odnosno članova organa upravljanja i nadzora u skladu </w:t>
      </w:r>
      <w:proofErr w:type="gramStart"/>
      <w:r w:rsidRPr="004B7CCA">
        <w:rPr>
          <w:rFonts w:ascii="Times New Roman" w:eastAsia="Times New Roman" w:hAnsi="Times New Roman" w:cs="Times New Roman"/>
          <w:color w:val="000000"/>
          <w:sz w:val="24"/>
          <w:szCs w:val="24"/>
        </w:rPr>
        <w:t>sa</w:t>
      </w:r>
      <w:proofErr w:type="gramEnd"/>
      <w:r w:rsidRPr="004B7CCA">
        <w:rPr>
          <w:rFonts w:ascii="Times New Roman" w:eastAsia="Times New Roman" w:hAnsi="Times New Roman" w:cs="Times New Roman"/>
          <w:color w:val="000000"/>
          <w:sz w:val="24"/>
          <w:szCs w:val="24"/>
        </w:rPr>
        <w:t xml:space="preserve"> aktima pravnog lica, zaduženjem računa 526 – Troškovi naknada direktoru, odnosno članovima organa upravljanja i nadzora ili računa 340 – Neraspoređeni dobitak ranijih godina. Isplata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teret računa 340 se vrši za zaposlene koji imaju prava na učešće u dobiti u skladu sa statutom i drugim aktima društva.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računu 465 – Obaveze prema fizičkim licima za naknade po ugovorima, iskazuju se navedene obaveze u neto iznosu zaduženjem odgovarajućeg računa iz grupe 45.</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Na računu 466 – Obaveze za neto prihod preduzetnika koji akontaciju podiže u toku godine, iskazuju se akontacije neto prihoda koje preduzetnik podiže u toku godine zaduženjem računa 723 – Lična primanja poslodavca, odnosno obaveze za neto prihod koji podiže po godišnjem finansijskom izveštaju, na teret računa 340 – Neraspoređeni dobitak ranijih godina.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467 – Obaveze za kratkoročna rezervisanja, iskazuju se kratkoročna rezervisanja za troškove i rizike koji se priznaju i vrednuju u skladu </w:t>
      </w:r>
      <w:proofErr w:type="gramStart"/>
      <w:r w:rsidRPr="004B7CCA">
        <w:rPr>
          <w:rFonts w:ascii="Times New Roman" w:eastAsia="Times New Roman" w:hAnsi="Times New Roman" w:cs="Times New Roman"/>
          <w:color w:val="000000"/>
          <w:sz w:val="24"/>
          <w:szCs w:val="24"/>
        </w:rPr>
        <w:t>sa</w:t>
      </w:r>
      <w:proofErr w:type="gramEnd"/>
      <w:r w:rsidRPr="004B7CCA">
        <w:rPr>
          <w:rFonts w:ascii="Times New Roman" w:eastAsia="Times New Roman" w:hAnsi="Times New Roman" w:cs="Times New Roman"/>
          <w:color w:val="000000"/>
          <w:sz w:val="24"/>
          <w:szCs w:val="24"/>
        </w:rPr>
        <w:t xml:space="preserve"> MRS 37 i drugim relevantnim MRS i računovodstvenom politikom.</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469 – Ostale obaveze, iskazuju se ostale kratkoročne obaveze koje nisu iskazane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posebnim računima u okviru grupe računa 46, kao što su članarine, troškovi platnog prometa i sl.</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računima grupe 47 – Obaveze za porez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dodatu vrednost, iskazuju se obaveze nastale po osnovu obračunatog poreza na dodatu vrednost prema nazivima računa ove grupe.</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računima grupe 48 – Obaveze za ostale poreze, doprinose i druge dažbine, iskazuju se obaveze za akcize, obaveze za poreze i doprinose koji terete troškove, obaveze za porez iz rezultata i ostale obaveze za poreze i doprinose.</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Na računima ove grupe otvara se analitika prema vrstama poreza i doprinosa.</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Dugovna salda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računima ove grupe utvrđena na dan pod kojim se sastavlja izveštaj o finansijskoj poziciji iskazuju se na računu 224 – Potraživanja po osnovu preplaćenih ostalih poreza i doprinosa.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481 – Obaveze za porez iz rezultata, iskazuje se obračunati porez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dobitak, zaduženjem računa 721 – Poreski rashod perioda.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482 – Obaveze za poreze, carine i druge dažbine iz nabavke </w:t>
      </w:r>
      <w:proofErr w:type="gramStart"/>
      <w:r w:rsidRPr="004B7CCA">
        <w:rPr>
          <w:rFonts w:ascii="Times New Roman" w:eastAsia="Times New Roman" w:hAnsi="Times New Roman" w:cs="Times New Roman"/>
          <w:color w:val="000000"/>
          <w:sz w:val="24"/>
          <w:szCs w:val="24"/>
        </w:rPr>
        <w:t>ili</w:t>
      </w:r>
      <w:proofErr w:type="gramEnd"/>
      <w:r w:rsidRPr="004B7CCA">
        <w:rPr>
          <w:rFonts w:ascii="Times New Roman" w:eastAsia="Times New Roman" w:hAnsi="Times New Roman" w:cs="Times New Roman"/>
          <w:color w:val="000000"/>
          <w:sz w:val="24"/>
          <w:szCs w:val="24"/>
        </w:rPr>
        <w:t xml:space="preserve"> na teret troškova, iskazuju se porezi, carine i druge dažbine koji čine zavisne troškove nabavke zaliha i osnovnih sredstava, odnosno koji se nadoknađuju neposredno na teret troškova.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lastRenderedPageBreak/>
        <w:t>Na računu 483 – Obaveze za doprinose koji terete troškove, iskazuju se obaveze za doprinose za preduzetnika i vlasnika pravnog lica koji doprinose plaća po rešenju nadležnog organa, zaduženjem računa 556 – Troškovi doprinosa.</w:t>
      </w:r>
      <w:proofErr w:type="gramEnd"/>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računu 489 – Ostale obaveze za poreze, doprinose i druge dažbine, iskazuju se obaveze za ostale poreze, doprinose i dažbine koji nisu iskazani </w:t>
      </w:r>
      <w:proofErr w:type="gramStart"/>
      <w:r w:rsidRPr="004B7CCA">
        <w:rPr>
          <w:rFonts w:ascii="Times New Roman" w:eastAsia="Times New Roman" w:hAnsi="Times New Roman" w:cs="Times New Roman"/>
          <w:color w:val="000000"/>
          <w:sz w:val="24"/>
          <w:szCs w:val="24"/>
        </w:rPr>
        <w:t>na</w:t>
      </w:r>
      <w:proofErr w:type="gramEnd"/>
      <w:r w:rsidRPr="004B7CCA">
        <w:rPr>
          <w:rFonts w:ascii="Times New Roman" w:eastAsia="Times New Roman" w:hAnsi="Times New Roman" w:cs="Times New Roman"/>
          <w:color w:val="000000"/>
          <w:sz w:val="24"/>
          <w:szCs w:val="24"/>
        </w:rPr>
        <w:t xml:space="preserve"> posebnim računima u okviru grupe računa 48, kao što su troškovi poreza i doprinosa koji su obračunati po ugovoru o delu, ugovoru o autorstvu, drugim ugovorima uz naknadu, troškovi taksa, naknada i sličnih obaveza.</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r w:rsidRPr="004B7CCA">
        <w:rPr>
          <w:rFonts w:ascii="Times New Roman" w:eastAsia="Times New Roman" w:hAnsi="Times New Roman" w:cs="Times New Roman"/>
          <w:color w:val="000000"/>
          <w:sz w:val="24"/>
          <w:szCs w:val="24"/>
        </w:rPr>
        <w:t xml:space="preserve">Na računima grupe 49 – Pasivna vremenska razgraničenja, iskazuju se unapred naplaćeni, odnosno obračunati prihodi i troškovi tekućeg perioda za koje nije primljena isprava, </w:t>
      </w:r>
      <w:proofErr w:type="gramStart"/>
      <w:r w:rsidRPr="004B7CCA">
        <w:rPr>
          <w:rFonts w:ascii="Times New Roman" w:eastAsia="Times New Roman" w:hAnsi="Times New Roman" w:cs="Times New Roman"/>
          <w:color w:val="000000"/>
          <w:sz w:val="24"/>
          <w:szCs w:val="24"/>
        </w:rPr>
        <w:t>ili</w:t>
      </w:r>
      <w:proofErr w:type="gramEnd"/>
      <w:r w:rsidRPr="004B7CCA">
        <w:rPr>
          <w:rFonts w:ascii="Times New Roman" w:eastAsia="Times New Roman" w:hAnsi="Times New Roman" w:cs="Times New Roman"/>
          <w:color w:val="000000"/>
          <w:sz w:val="24"/>
          <w:szCs w:val="24"/>
        </w:rPr>
        <w:t xml:space="preserve"> kad obaveza plaćanja nastaje u budućem periodu, kao i odložene poreske obaveze i razgraničene obaveze za porez na dodatu vrednost.</w:t>
      </w:r>
    </w:p>
    <w:p w:rsidR="001D2CB9" w:rsidRPr="004B7CCA" w:rsidRDefault="001D2CB9" w:rsidP="00A20841">
      <w:pPr>
        <w:shd w:val="clear" w:color="auto" w:fill="FFFFFF"/>
        <w:spacing w:after="400" w:line="240" w:lineRule="auto"/>
        <w:jc w:val="both"/>
        <w:rPr>
          <w:rFonts w:ascii="Times New Roman" w:eastAsia="Times New Roman" w:hAnsi="Times New Roman" w:cs="Times New Roman"/>
          <w:color w:val="000000"/>
          <w:sz w:val="24"/>
          <w:szCs w:val="24"/>
        </w:rPr>
      </w:pPr>
      <w:proofErr w:type="gramStart"/>
      <w:r w:rsidRPr="004B7CCA">
        <w:rPr>
          <w:rFonts w:ascii="Times New Roman" w:eastAsia="Times New Roman" w:hAnsi="Times New Roman" w:cs="Times New Roman"/>
          <w:color w:val="000000"/>
          <w:sz w:val="24"/>
          <w:szCs w:val="24"/>
        </w:rPr>
        <w:t>koja</w:t>
      </w:r>
      <w:proofErr w:type="gramEnd"/>
      <w:r w:rsidRPr="004B7CCA">
        <w:rPr>
          <w:rFonts w:ascii="Times New Roman" w:eastAsia="Times New Roman" w:hAnsi="Times New Roman" w:cs="Times New Roman"/>
          <w:color w:val="000000"/>
          <w:sz w:val="24"/>
          <w:szCs w:val="24"/>
        </w:rPr>
        <w:t xml:space="preserve"> nisu iskazana na posebnim računima u okviru grupe 49.</w:t>
      </w:r>
    </w:p>
    <w:p w:rsidR="00C9772E" w:rsidRPr="009B53E8" w:rsidRDefault="00C9772E" w:rsidP="00A20841">
      <w:pPr>
        <w:spacing w:before="120"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KNJIGOVODSTVENO </w:t>
      </w:r>
      <w:proofErr w:type="gramStart"/>
      <w:r w:rsidRPr="009B53E8">
        <w:rPr>
          <w:rFonts w:ascii="Times New Roman" w:hAnsi="Times New Roman" w:cs="Times New Roman"/>
          <w:b/>
          <w:sz w:val="24"/>
          <w:szCs w:val="24"/>
        </w:rPr>
        <w:t>OBUHVATANJE  RASHODA</w:t>
      </w:r>
      <w:proofErr w:type="gramEnd"/>
      <w:r w:rsidRPr="009B53E8">
        <w:rPr>
          <w:rFonts w:ascii="Times New Roman" w:hAnsi="Times New Roman" w:cs="Times New Roman"/>
          <w:b/>
          <w:sz w:val="24"/>
          <w:szCs w:val="24"/>
        </w:rPr>
        <w:t xml:space="preserve"> </w:t>
      </w:r>
      <w:r>
        <w:rPr>
          <w:rFonts w:ascii="Times New Roman" w:hAnsi="Times New Roman" w:cs="Times New Roman"/>
          <w:b/>
          <w:sz w:val="24"/>
          <w:szCs w:val="24"/>
        </w:rPr>
        <w:t>IPRIHODA</w:t>
      </w:r>
    </w:p>
    <w:p w:rsidR="004B7CCA" w:rsidRPr="00360EA6" w:rsidRDefault="004B7CCA" w:rsidP="00A20841">
      <w:pPr>
        <w:shd w:val="clear" w:color="auto" w:fill="FFFFFF"/>
        <w:spacing w:after="400" w:line="240" w:lineRule="auto"/>
        <w:jc w:val="both"/>
        <w:rPr>
          <w:rFonts w:ascii="Arial" w:eastAsia="Times New Roman" w:hAnsi="Arial" w:cs="Arial"/>
          <w:color w:val="000000"/>
          <w:sz w:val="26"/>
          <w:szCs w:val="26"/>
        </w:rPr>
      </w:pPr>
      <w:r w:rsidRPr="00360EA6">
        <w:rPr>
          <w:rFonts w:ascii="Arial" w:eastAsia="Times New Roman" w:hAnsi="Arial" w:cs="Arial"/>
          <w:color w:val="000000"/>
          <w:sz w:val="26"/>
          <w:szCs w:val="26"/>
        </w:rPr>
        <w:t>Klasa 5: Rashodi</w: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 xml:space="preserve">Prema važećim računpovodstvenim propisima rashodi se dele </w:t>
      </w:r>
      <w:proofErr w:type="gramStart"/>
      <w:r w:rsidRPr="009B53E8">
        <w:rPr>
          <w:rFonts w:ascii="Times New Roman" w:hAnsi="Times New Roman" w:cs="Times New Roman"/>
          <w:b/>
          <w:sz w:val="24"/>
          <w:szCs w:val="24"/>
        </w:rPr>
        <w:t>na</w:t>
      </w:r>
      <w:proofErr w:type="gramEnd"/>
      <w:r w:rsidRPr="009B53E8">
        <w:rPr>
          <w:rFonts w:ascii="Times New Roman" w:hAnsi="Times New Roman" w:cs="Times New Roman"/>
          <w:b/>
          <w:sz w:val="24"/>
          <w:szCs w:val="24"/>
        </w:rPr>
        <w:t xml:space="preserve"> </w:t>
      </w:r>
    </w:p>
    <w:p w:rsidR="00C9772E" w:rsidRPr="009B53E8" w:rsidRDefault="00C9772E" w:rsidP="00A20841">
      <w:pPr>
        <w:pStyle w:val="ListParagraph"/>
        <w:numPr>
          <w:ilvl w:val="0"/>
          <w:numId w:val="38"/>
        </w:num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POSLOVNI RASHODI </w:t>
      </w:r>
    </w:p>
    <w:p w:rsidR="000C0419" w:rsidRDefault="00C9772E" w:rsidP="00A20841">
      <w:pPr>
        <w:pStyle w:val="ListParagraph"/>
        <w:numPr>
          <w:ilvl w:val="0"/>
          <w:numId w:val="38"/>
        </w:num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FINANSISKI RASHODI </w:t>
      </w:r>
    </w:p>
    <w:p w:rsidR="00C9772E" w:rsidRDefault="00C9772E" w:rsidP="00A20841">
      <w:pPr>
        <w:pStyle w:val="ListParagraph"/>
        <w:numPr>
          <w:ilvl w:val="0"/>
          <w:numId w:val="38"/>
        </w:num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I OSTALI RASHODI </w:t>
      </w:r>
    </w:p>
    <w:p w:rsidR="000C0419" w:rsidRPr="000C0419" w:rsidRDefault="000C0419"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1. POSLOVNI RASHODI </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w:t>
      </w:r>
    </w:p>
    <w:p w:rsidR="00C9772E" w:rsidRPr="00C9772E" w:rsidRDefault="00C9772E" w:rsidP="00A20841">
      <w:pPr>
        <w:spacing w:after="0" w:line="240" w:lineRule="auto"/>
        <w:jc w:val="both"/>
        <w:rPr>
          <w:rFonts w:ascii="Times New Roman" w:hAnsi="Times New Roman" w:cs="Times New Roman"/>
          <w:b/>
          <w:sz w:val="24"/>
          <w:szCs w:val="24"/>
        </w:rPr>
      </w:pPr>
      <w:r w:rsidRPr="00C9772E">
        <w:rPr>
          <w:rFonts w:ascii="Times New Roman" w:hAnsi="Times New Roman" w:cs="Times New Roman"/>
          <w:b/>
          <w:sz w:val="24"/>
          <w:szCs w:val="24"/>
        </w:rPr>
        <w:t xml:space="preserve">Poslovne rashode čine rashodi koji su nastali u poslovnju preduzeća </w:t>
      </w:r>
    </w:p>
    <w:p w:rsidR="00C9772E" w:rsidRPr="00C9772E" w:rsidRDefault="00C9772E" w:rsidP="00A20841">
      <w:pPr>
        <w:shd w:val="clear" w:color="auto" w:fill="FFFFFF"/>
        <w:spacing w:after="300" w:line="240" w:lineRule="auto"/>
        <w:jc w:val="both"/>
        <w:rPr>
          <w:rFonts w:ascii="Times New Roman" w:eastAsia="Times New Roman" w:hAnsi="Times New Roman" w:cs="Times New Roman"/>
          <w:b/>
          <w:color w:val="000000"/>
          <w:sz w:val="24"/>
          <w:szCs w:val="24"/>
        </w:rPr>
      </w:pPr>
      <w:r w:rsidRPr="00C9772E">
        <w:rPr>
          <w:rFonts w:ascii="Times New Roman" w:eastAsia="Times New Roman" w:hAnsi="Times New Roman" w:cs="Times New Roman"/>
          <w:b/>
          <w:color w:val="000000"/>
          <w:sz w:val="24"/>
          <w:szCs w:val="24"/>
        </w:rPr>
        <w:t>Klasa 5: Rashodi</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računima grupe 50 – Nabavna vrednost prodate robe, iskazuje se nabavka robe, nabavna vrednost prodate robe i nabavna vrednost prodatih nekretnina pribavljenih radi prodaje. </w:t>
      </w:r>
      <w:proofErr w:type="gramStart"/>
      <w:r w:rsidRPr="009B53E8">
        <w:rPr>
          <w:rFonts w:ascii="Times New Roman" w:eastAsia="Times New Roman" w:hAnsi="Times New Roman" w:cs="Times New Roman"/>
          <w:color w:val="000000"/>
          <w:sz w:val="24"/>
          <w:szCs w:val="24"/>
        </w:rPr>
        <w:t>Na računu Na računima grupe 51 – Troškovi materijala, iskazuju se nabavka i troškovi materijala za izradu, troškovi ostalog materijala i troškovi goriva i energije.</w:t>
      </w:r>
      <w:proofErr w:type="gramEnd"/>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računima grupe 52 – Troškovi zarada, naknada zarada i ostali lični rashodi, knjiže se troškovi po osnovu obračunatih zarada, naknada zarada i drugih primanja zaposlenih, kao i troškovi po osnovu obračunatih naknada po ugovorima </w:t>
      </w:r>
      <w:proofErr w:type="gramStart"/>
      <w:r w:rsidRPr="009B53E8">
        <w:rPr>
          <w:rFonts w:ascii="Times New Roman" w:eastAsia="Times New Roman" w:hAnsi="Times New Roman" w:cs="Times New Roman"/>
          <w:color w:val="000000"/>
          <w:sz w:val="24"/>
          <w:szCs w:val="24"/>
        </w:rPr>
        <w:t>sa</w:t>
      </w:r>
      <w:proofErr w:type="gramEnd"/>
      <w:r w:rsidRPr="009B53E8">
        <w:rPr>
          <w:rFonts w:ascii="Times New Roman" w:eastAsia="Times New Roman" w:hAnsi="Times New Roman" w:cs="Times New Roman"/>
          <w:color w:val="000000"/>
          <w:sz w:val="24"/>
          <w:szCs w:val="24"/>
        </w:rPr>
        <w:t xml:space="preserve"> fizičkim licima.</w: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KNJIGOVODSTVENO OBUHVATANJE ZARADA I NAKNADA ZARADA</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računu 520 – Troškovi zarada i naknada zarada (bruto), iskazuju se troškovi obračunatih zarada i naknada zarada koje se ne refundiraju (za godišnji odmor, rad </w:t>
      </w:r>
      <w:proofErr w:type="gramStart"/>
      <w:r w:rsidRPr="009B53E8">
        <w:rPr>
          <w:rFonts w:ascii="Times New Roman" w:eastAsia="Times New Roman" w:hAnsi="Times New Roman" w:cs="Times New Roman"/>
          <w:color w:val="000000"/>
          <w:sz w:val="24"/>
          <w:szCs w:val="24"/>
        </w:rPr>
        <w:t>na</w:t>
      </w:r>
      <w:proofErr w:type="gramEnd"/>
      <w:r w:rsidRPr="009B53E8">
        <w:rPr>
          <w:rFonts w:ascii="Times New Roman" w:eastAsia="Times New Roman" w:hAnsi="Times New Roman" w:cs="Times New Roman"/>
          <w:color w:val="000000"/>
          <w:sz w:val="24"/>
          <w:szCs w:val="24"/>
        </w:rPr>
        <w:t xml:space="preserve"> dane državnih praznika, bolovanje na teret poslodavca, zbog prekida rada bez krivice zaposlenog i sl.) a u korist računa 450, 451 i 452.</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lastRenderedPageBreak/>
        <w:t xml:space="preserve">Na računu 521 – Troškovi poreza i doprinosa </w:t>
      </w:r>
      <w:proofErr w:type="gramStart"/>
      <w:r w:rsidRPr="009B53E8">
        <w:rPr>
          <w:rFonts w:ascii="Times New Roman" w:eastAsia="Times New Roman" w:hAnsi="Times New Roman" w:cs="Times New Roman"/>
          <w:color w:val="000000"/>
          <w:sz w:val="24"/>
          <w:szCs w:val="24"/>
        </w:rPr>
        <w:t>na</w:t>
      </w:r>
      <w:proofErr w:type="gramEnd"/>
      <w:r w:rsidRPr="009B53E8">
        <w:rPr>
          <w:rFonts w:ascii="Times New Roman" w:eastAsia="Times New Roman" w:hAnsi="Times New Roman" w:cs="Times New Roman"/>
          <w:color w:val="000000"/>
          <w:sz w:val="24"/>
          <w:szCs w:val="24"/>
        </w:rPr>
        <w:t xml:space="preserve"> zarade i naknade zarada na teret poslodavca, iskazuju se troškovi poreza i doprinosa, koji se pri obračunu zarada i naknada zarada iskazanih na računu 520, plaćaju na teret poslodavca, a u korist računa 453.</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računu 522 – Troškovi naknada po ugovoru o delu, iskazuju se ukupni troškovi naknada po ugovoru o delu, a u korist računa 465 i odgovarajućih računa grupe 48 </w:t>
      </w:r>
      <w:proofErr w:type="gramStart"/>
      <w:r w:rsidRPr="009B53E8">
        <w:rPr>
          <w:rFonts w:ascii="Times New Roman" w:eastAsia="Times New Roman" w:hAnsi="Times New Roman" w:cs="Times New Roman"/>
          <w:color w:val="000000"/>
          <w:sz w:val="24"/>
          <w:szCs w:val="24"/>
        </w:rPr>
        <w:t>na</w:t>
      </w:r>
      <w:proofErr w:type="gramEnd"/>
      <w:r w:rsidRPr="009B53E8">
        <w:rPr>
          <w:rFonts w:ascii="Times New Roman" w:eastAsia="Times New Roman" w:hAnsi="Times New Roman" w:cs="Times New Roman"/>
          <w:color w:val="000000"/>
          <w:sz w:val="24"/>
          <w:szCs w:val="24"/>
        </w:rPr>
        <w:t xml:space="preserve"> kojima se iskazuju obaveze za poreze i doprinose.</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računu 523 – Troškovi naknada po autorskim ugovorima, iskazuju se ukupni troškovi naknada po osnovu autorskih ugovora, a u korist računa 465 i odgovarajućih računa grupe 48 </w:t>
      </w:r>
      <w:proofErr w:type="gramStart"/>
      <w:r w:rsidRPr="009B53E8">
        <w:rPr>
          <w:rFonts w:ascii="Times New Roman" w:eastAsia="Times New Roman" w:hAnsi="Times New Roman" w:cs="Times New Roman"/>
          <w:color w:val="000000"/>
          <w:sz w:val="24"/>
          <w:szCs w:val="24"/>
        </w:rPr>
        <w:t>na</w:t>
      </w:r>
      <w:proofErr w:type="gramEnd"/>
      <w:r w:rsidRPr="009B53E8">
        <w:rPr>
          <w:rFonts w:ascii="Times New Roman" w:eastAsia="Times New Roman" w:hAnsi="Times New Roman" w:cs="Times New Roman"/>
          <w:color w:val="000000"/>
          <w:sz w:val="24"/>
          <w:szCs w:val="24"/>
        </w:rPr>
        <w:t xml:space="preserve"> kojima se iskazuju obaveze za poreze i doprinose.</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računu 526 – Troškovi naknada direktoru, odnosno članovima organa upravljanja i nadzora, iskazuju se ukupni troškovi naknada direktoru, odnosno članovima organa upravljanja i nadzora, a u korist računa 464 i odgovarajućih računa grupe 48 </w:t>
      </w:r>
      <w:proofErr w:type="gramStart"/>
      <w:r w:rsidRPr="009B53E8">
        <w:rPr>
          <w:rFonts w:ascii="Times New Roman" w:eastAsia="Times New Roman" w:hAnsi="Times New Roman" w:cs="Times New Roman"/>
          <w:color w:val="000000"/>
          <w:sz w:val="24"/>
          <w:szCs w:val="24"/>
        </w:rPr>
        <w:t>na</w:t>
      </w:r>
      <w:proofErr w:type="gramEnd"/>
      <w:r w:rsidRPr="009B53E8">
        <w:rPr>
          <w:rFonts w:ascii="Times New Roman" w:eastAsia="Times New Roman" w:hAnsi="Times New Roman" w:cs="Times New Roman"/>
          <w:color w:val="000000"/>
          <w:sz w:val="24"/>
          <w:szCs w:val="24"/>
        </w:rPr>
        <w:t xml:space="preserve"> kojima se iskazuju obaveze za poreze i doprinose.</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Na računu 529 – Ostali lični rashodi i naknade, iskazuju se ukupni troškovi ostalih ličnih rashoda i naknada kao što su otpremnina za odlazak u penziju, jubilarne nagrade, naknade troškova smeštaja i ishrane na službenom putu, naknade troškova prevoza na službenom putu, naknade troškova prevoza na radno mesto i sa radnog mesta, naknade za smeštaj i ishranu na terenu, i ostale naknade troškova zaposlenima, poslodavcima i drugim fizičkim licima.</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računima grupe 53 – Troškovi proizvodnih usluga, iskazuju se proizvodne usluge na izradi učinaka, transportne usluge, usluge održavanja, zakupnine, troškovi sajmova, reklame i propagande, troškovi istraživanja i ostale proizvodne </w:t>
      </w:r>
      <w:proofErr w:type="gramStart"/>
      <w:r w:rsidRPr="009B53E8">
        <w:rPr>
          <w:rFonts w:ascii="Times New Roman" w:eastAsia="Times New Roman" w:hAnsi="Times New Roman" w:cs="Times New Roman"/>
          <w:color w:val="000000"/>
          <w:sz w:val="24"/>
          <w:szCs w:val="24"/>
        </w:rPr>
        <w:t>usluge</w:t>
      </w:r>
      <w:r>
        <w:rPr>
          <w:rFonts w:ascii="Times New Roman" w:eastAsia="Times New Roman" w:hAnsi="Times New Roman" w:cs="Times New Roman"/>
          <w:color w:val="000000"/>
          <w:sz w:val="24"/>
          <w:szCs w:val="24"/>
        </w:rPr>
        <w:t xml:space="preserve"> </w:t>
      </w:r>
      <w:r w:rsidRPr="009B53E8">
        <w:rPr>
          <w:rFonts w:ascii="Times New Roman" w:eastAsia="Times New Roman" w:hAnsi="Times New Roman" w:cs="Times New Roman"/>
          <w:color w:val="000000"/>
          <w:sz w:val="24"/>
          <w:szCs w:val="24"/>
        </w:rPr>
        <w:t>.</w:t>
      </w:r>
      <w:proofErr w:type="gramEnd"/>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računima grupe 54 – Troškovi amortizacije i rezervisanja, iskazuju se troškovi amortizacije nematerijalnih ulaganja i osnovnih sredstava i troškovi rezervisanja u skladu </w:t>
      </w:r>
      <w:proofErr w:type="gramStart"/>
      <w:r w:rsidRPr="009B53E8">
        <w:rPr>
          <w:rFonts w:ascii="Times New Roman" w:eastAsia="Times New Roman" w:hAnsi="Times New Roman" w:cs="Times New Roman"/>
          <w:color w:val="000000"/>
          <w:sz w:val="24"/>
          <w:szCs w:val="24"/>
        </w:rPr>
        <w:t>sa</w:t>
      </w:r>
      <w:proofErr w:type="gramEnd"/>
      <w:r w:rsidRPr="009B53E8">
        <w:rPr>
          <w:rFonts w:ascii="Times New Roman" w:eastAsia="Times New Roman" w:hAnsi="Times New Roman" w:cs="Times New Roman"/>
          <w:color w:val="000000"/>
          <w:sz w:val="24"/>
          <w:szCs w:val="24"/>
        </w:rPr>
        <w:t xml:space="preserve"> računovodstvenom politikom pravnog lica i preduzetnika.</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računu 540 – Troškovi amortizacije, iskazuju se troškovi amortizacije nematerijalnih ulaganja i osnovnih sredstava obračunati prema računovodstvenoj politici pravnog lica i preduzetnika, u korist odgovarajućih analitičkih računa ispravke vrednosti nematerijalnih ulaganja i osnovnih </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proofErr w:type="gramStart"/>
      <w:r w:rsidRPr="009B53E8">
        <w:rPr>
          <w:rFonts w:ascii="Times New Roman" w:eastAsia="Times New Roman" w:hAnsi="Times New Roman" w:cs="Times New Roman"/>
          <w:color w:val="000000"/>
          <w:sz w:val="24"/>
          <w:szCs w:val="24"/>
        </w:rPr>
        <w:t>Na računima grupe 55 – Nematerijalni troškovi, iskazuju se troškovi neproizvodnih usluga, reprezentacije, premija osiguranja, troškovi platnog prometa, članarina, poreza, doprinosa i ostali nematerijalni troškovi.</w:t>
      </w:r>
      <w:proofErr w:type="gramEnd"/>
    </w:p>
    <w:p w:rsidR="000C0419" w:rsidRDefault="000C0419" w:rsidP="00A20841">
      <w:pPr>
        <w:shd w:val="clear" w:color="auto" w:fill="FFFFFF"/>
        <w:spacing w:after="3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FINANSISKI RASHODI</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proofErr w:type="gramStart"/>
      <w:r w:rsidRPr="009B53E8">
        <w:rPr>
          <w:rFonts w:ascii="Times New Roman" w:eastAsia="Times New Roman" w:hAnsi="Times New Roman" w:cs="Times New Roman"/>
          <w:color w:val="000000"/>
          <w:sz w:val="24"/>
          <w:szCs w:val="24"/>
        </w:rPr>
        <w:t>Na računima grupe 56 – Finansijski rashodi, iskazuju se rashodi po osnovu kamata, kursnih razlika, negativni efekti po osnovu valutne klauzule i ostali finansijski rashodi.</w:t>
      </w:r>
      <w:proofErr w:type="gramEnd"/>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proofErr w:type="gramStart"/>
      <w:r w:rsidRPr="009B53E8">
        <w:rPr>
          <w:rFonts w:ascii="Times New Roman" w:eastAsia="Times New Roman" w:hAnsi="Times New Roman" w:cs="Times New Roman"/>
          <w:color w:val="000000"/>
          <w:sz w:val="24"/>
          <w:szCs w:val="24"/>
        </w:rPr>
        <w:lastRenderedPageBreak/>
        <w:t>Na računu 563 – Negativne kursne razlike (prema trećim licima), iskazuju se negativne kursne razlike nastale u obračunskom periodu, osim kursnih razlika iz odnosa prema zavisnim i povezanim pravnim licima.</w:t>
      </w:r>
      <w:proofErr w:type="gramEnd"/>
    </w:p>
    <w:p w:rsidR="000C0419" w:rsidRDefault="000C0419" w:rsidP="00A20841">
      <w:pPr>
        <w:shd w:val="clear" w:color="auto" w:fill="FFFFFF"/>
        <w:spacing w:after="3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OSTALI RASHODI </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Na računima grupe 57 – Ostali rashodi, iskazuju se gubici po osnovu prodaje i rashodovanja nekretnina, postrojenja i opreme i nematerijalnih ulaganja, gubici po osnovu rashodovanja i prodaje bioloških sredstava, gubici po osnovu prodaje hartija od vrednosti i učešća u kapitalu pravnih lica, gubici od prodaje materijala, manjkovi, rashodi po osnovu efekata ugovorene zaštite od rizika, rashodi po osnovu direktnih otpisa potraživanja i ostali nepomenuti rashodi.</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računima grupe 57 iskazuju se i gubici po osnovu prodaje stalnih sredstava namenjenih prodaji, u smislu MSFI 5, iskazanih </w:t>
      </w:r>
      <w:proofErr w:type="gramStart"/>
      <w:r w:rsidRPr="009B53E8">
        <w:rPr>
          <w:rFonts w:ascii="Times New Roman" w:eastAsia="Times New Roman" w:hAnsi="Times New Roman" w:cs="Times New Roman"/>
          <w:color w:val="000000"/>
          <w:sz w:val="24"/>
          <w:szCs w:val="24"/>
        </w:rPr>
        <w:t>na</w:t>
      </w:r>
      <w:proofErr w:type="gramEnd"/>
      <w:r w:rsidRPr="009B53E8">
        <w:rPr>
          <w:rFonts w:ascii="Times New Roman" w:eastAsia="Times New Roman" w:hAnsi="Times New Roman" w:cs="Times New Roman"/>
          <w:color w:val="000000"/>
          <w:sz w:val="24"/>
          <w:szCs w:val="24"/>
        </w:rPr>
        <w:t xml:space="preserve"> računima grupe 14, u iznosu manjem od neotpisane vrednosti.</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w:t>
      </w:r>
      <w:r w:rsidRPr="008B4F9C">
        <w:rPr>
          <w:rFonts w:ascii="Times New Roman" w:eastAsia="Times New Roman" w:hAnsi="Times New Roman" w:cs="Times New Roman"/>
          <w:b/>
          <w:color w:val="000000"/>
          <w:sz w:val="24"/>
          <w:szCs w:val="24"/>
        </w:rPr>
        <w:t xml:space="preserve">Na računima grupe 59 – Gubitak poslovanja koje se obustavlja, efekti promene računovodstvene politike, ispravke grešaka ranijih perioda i prenos rashoda, iskazuju se rashodi prema nazivima računa ove grupe i prenos ukupnih rashoda </w:t>
      </w:r>
      <w:proofErr w:type="gramStart"/>
      <w:r w:rsidRPr="008B4F9C">
        <w:rPr>
          <w:rFonts w:ascii="Times New Roman" w:eastAsia="Times New Roman" w:hAnsi="Times New Roman" w:cs="Times New Roman"/>
          <w:b/>
          <w:color w:val="000000"/>
          <w:sz w:val="24"/>
          <w:szCs w:val="24"/>
        </w:rPr>
        <w:t>na</w:t>
      </w:r>
      <w:proofErr w:type="gramEnd"/>
      <w:r w:rsidRPr="008B4F9C">
        <w:rPr>
          <w:rFonts w:ascii="Times New Roman" w:eastAsia="Times New Roman" w:hAnsi="Times New Roman" w:cs="Times New Roman"/>
          <w:b/>
          <w:color w:val="000000"/>
          <w:sz w:val="24"/>
          <w:szCs w:val="24"/>
        </w:rPr>
        <w:t xml:space="preserve"> kraju obračunskog perioda.ranijih godina koje nisu materijalno značajne.</w:t>
      </w:r>
    </w:p>
    <w:p w:rsidR="00C9772E" w:rsidRPr="009B53E8" w:rsidRDefault="00C9772E" w:rsidP="00A20841">
      <w:pPr>
        <w:shd w:val="clear" w:color="auto" w:fill="FFFFFF"/>
        <w:spacing w:after="300" w:line="240" w:lineRule="auto"/>
        <w:jc w:val="both"/>
        <w:rPr>
          <w:rFonts w:ascii="Times New Roman" w:eastAsia="Times New Roman" w:hAnsi="Times New Roman" w:cs="Times New Roman"/>
          <w:color w:val="000000"/>
          <w:sz w:val="24"/>
          <w:szCs w:val="24"/>
        </w:rPr>
      </w:pPr>
      <w:r w:rsidRPr="009B53E8">
        <w:rPr>
          <w:rFonts w:ascii="Times New Roman" w:eastAsia="Times New Roman" w:hAnsi="Times New Roman" w:cs="Times New Roman"/>
          <w:color w:val="000000"/>
          <w:sz w:val="24"/>
          <w:szCs w:val="24"/>
        </w:rPr>
        <w:t xml:space="preserve">Na računu 599 – Prenos rashoda, iskazuje se prenos rashoda odobrenjem ovog računa </w:t>
      </w:r>
      <w:proofErr w:type="gramStart"/>
      <w:r w:rsidRPr="009B53E8">
        <w:rPr>
          <w:rFonts w:ascii="Times New Roman" w:eastAsia="Times New Roman" w:hAnsi="Times New Roman" w:cs="Times New Roman"/>
          <w:color w:val="000000"/>
          <w:sz w:val="24"/>
          <w:szCs w:val="24"/>
        </w:rPr>
        <w:t>na</w:t>
      </w:r>
      <w:proofErr w:type="gramEnd"/>
      <w:r w:rsidRPr="009B53E8">
        <w:rPr>
          <w:rFonts w:ascii="Times New Roman" w:eastAsia="Times New Roman" w:hAnsi="Times New Roman" w:cs="Times New Roman"/>
          <w:color w:val="000000"/>
          <w:sz w:val="24"/>
          <w:szCs w:val="24"/>
        </w:rPr>
        <w:t xml:space="preserve"> teret odgovarajućih računa grupe 71. Na kraju godine vrši se zaključivanje ovog računa njihovim zaduženjem u korist računa grupe 50 do 59.</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b/>
          <w:sz w:val="24"/>
          <w:szCs w:val="24"/>
        </w:rPr>
        <w:t xml:space="preserve">GRUPA 60 </w:t>
      </w:r>
      <w:r w:rsidRPr="009B53E8">
        <w:rPr>
          <w:rFonts w:ascii="Times New Roman" w:hAnsi="Times New Roman" w:cs="Times New Roman"/>
          <w:sz w:val="24"/>
          <w:szCs w:val="24"/>
        </w:rPr>
        <w:t>- PRIHODI OD PRODAJE ROBE</w:t>
      </w:r>
    </w:p>
    <w:p w:rsidR="00C9772E" w:rsidRPr="009B53E8"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Na računima grupe 60 – Prihodi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prodaje robe, obuhvataju se prihodi od prodaje robe povezanim pravnim licima i prodaje robe na domaćem i inostranom tržištu. Na računima ove grupe obuhvataju se prihodi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prodaje trgovačke robe, a ne knjiže se prihodi od prodaje sopstvenih proizvoda.</w:t>
      </w:r>
    </w:p>
    <w:p w:rsidR="00C9772E" w:rsidRPr="009B53E8"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Roba je proizvod koji se kupuje radi dalje prodaje u slučaju kada se radi o trgovini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veliko, odnosno radi dalje prodaje krajnjim potrošačima – kada se radi o trgovini na malo. Promet robe uređen je odredbama Zakona o trgovini (“Službeni list SRJ”, br. 32/93</w:t>
      </w:r>
      <w:proofErr w:type="gramStart"/>
      <w:r w:rsidRPr="009B53E8">
        <w:rPr>
          <w:rFonts w:ascii="Times New Roman" w:hAnsi="Times New Roman" w:cs="Times New Roman"/>
          <w:sz w:val="24"/>
          <w:szCs w:val="24"/>
        </w:rPr>
        <w:t>,…</w:t>
      </w:r>
      <w:proofErr w:type="gramEnd"/>
      <w:r w:rsidRPr="009B53E8">
        <w:rPr>
          <w:rFonts w:ascii="Times New Roman" w:hAnsi="Times New Roman" w:cs="Times New Roman"/>
          <w:sz w:val="24"/>
          <w:szCs w:val="24"/>
        </w:rPr>
        <w:t xml:space="preserve"> I 37/02 I “Službeni glasnik RS”, br. 39/96</w:t>
      </w:r>
      <w:proofErr w:type="gramStart"/>
      <w:r w:rsidRPr="009B53E8">
        <w:rPr>
          <w:rFonts w:ascii="Times New Roman" w:hAnsi="Times New Roman" w:cs="Times New Roman"/>
          <w:sz w:val="24"/>
          <w:szCs w:val="24"/>
        </w:rPr>
        <w:t>,…</w:t>
      </w:r>
      <w:proofErr w:type="gramEnd"/>
      <w:r w:rsidRPr="009B53E8">
        <w:rPr>
          <w:rFonts w:ascii="Times New Roman" w:hAnsi="Times New Roman" w:cs="Times New Roman"/>
          <w:sz w:val="24"/>
          <w:szCs w:val="24"/>
        </w:rPr>
        <w:t xml:space="preserve"> I 101/05) I velikim brojem podzakonskih akata donetih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osnovu navedenih zakona.</w:t>
      </w:r>
    </w:p>
    <w:p w:rsidR="00C9772E" w:rsidRPr="009B53E8"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b/>
          <w:sz w:val="24"/>
          <w:szCs w:val="24"/>
        </w:rPr>
        <w:t>RAČUN 600</w:t>
      </w:r>
      <w:r w:rsidRPr="009B53E8">
        <w:rPr>
          <w:rFonts w:ascii="Times New Roman" w:hAnsi="Times New Roman" w:cs="Times New Roman"/>
          <w:sz w:val="24"/>
          <w:szCs w:val="24"/>
        </w:rPr>
        <w:t xml:space="preserve"> – PRIHODI OD PRODAJE ROBE MATIČNIM I ZAVISNIM PRAVNIM LICIMA</w:t>
      </w:r>
    </w:p>
    <w:p w:rsidR="00C9772E" w:rsidRPr="009B53E8"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Na računu 600 obuhvataju se prihodi od prodaje robe koji se u konsolidovanim finansijskim izveštajima isključuju, u skladu sa </w:t>
      </w:r>
      <w:proofErr w:type="gramStart"/>
      <w:r w:rsidRPr="009B53E8">
        <w:rPr>
          <w:rFonts w:ascii="Times New Roman" w:hAnsi="Times New Roman" w:cs="Times New Roman"/>
          <w:sz w:val="24"/>
          <w:szCs w:val="24"/>
        </w:rPr>
        <w:t>odredbama .</w:t>
      </w:r>
      <w:proofErr w:type="gramEnd"/>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Pravilnika o kontnom okviru.</w:t>
      </w:r>
      <w:proofErr w:type="gramEnd"/>
    </w:p>
    <w:p w:rsidR="00C9772E" w:rsidRPr="009B53E8"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Konsolidovani račun je račun ekonomske celine koju čine matično pravno lice i sva zavisna pravna lica.</w:t>
      </w:r>
      <w:proofErr w:type="gramEnd"/>
      <w:r w:rsidRPr="009B53E8">
        <w:rPr>
          <w:rFonts w:ascii="Times New Roman" w:hAnsi="Times New Roman" w:cs="Times New Roman"/>
          <w:sz w:val="24"/>
          <w:szCs w:val="24"/>
        </w:rPr>
        <w:t xml:space="preserve"> .</w:t>
      </w:r>
    </w:p>
    <w:p w:rsidR="00C9772E"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sz w:val="24"/>
          <w:szCs w:val="24"/>
        </w:rPr>
        <w:lastRenderedPageBreak/>
        <w:t xml:space="preserve">    Definicija povezanih lica I povezanih društava propisana je odredbama Zakona o privrednim </w:t>
      </w:r>
      <w:proofErr w:type="gramStart"/>
      <w:r w:rsidRPr="009B53E8">
        <w:rPr>
          <w:rFonts w:ascii="Times New Roman" w:hAnsi="Times New Roman" w:cs="Times New Roman"/>
          <w:sz w:val="24"/>
          <w:szCs w:val="24"/>
        </w:rPr>
        <w:t>društvima .</w:t>
      </w:r>
      <w:proofErr w:type="gramEnd"/>
      <w:r w:rsidRPr="009B53E8">
        <w:rPr>
          <w:rFonts w:ascii="Times New Roman" w:hAnsi="Times New Roman" w:cs="Times New Roman"/>
          <w:sz w:val="24"/>
          <w:szCs w:val="24"/>
        </w:rPr>
        <w:t xml:space="preserve"> Međutim, za potrebe računovodstvenog obuhvatanja, kao I za potrebe konsolidovanih finansijskih izveštaja I za utvrđivanje odnosa pravnih lica</w:t>
      </w:r>
    </w:p>
    <w:p w:rsidR="00C9772E" w:rsidRPr="009B53E8"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Za obuhvatanje prihoda po osnovu prodaje robe na računu 600 merodavne su definicije matičnih I zavisnih preduzeća koje su date u MRS 27 – Konsolidovani finansijski izveštaji I računovodstveno obuhvatanje ulaganja u zavisna preduzeća.</w:t>
      </w:r>
    </w:p>
    <w:p w:rsidR="00C9772E" w:rsidRPr="009B53E8" w:rsidRDefault="00C9772E" w:rsidP="00A20841">
      <w:pPr>
        <w:spacing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w:t>
      </w:r>
      <w:proofErr w:type="gramStart"/>
      <w:r w:rsidRPr="009B53E8">
        <w:rPr>
          <w:rFonts w:ascii="Times New Roman" w:hAnsi="Times New Roman" w:cs="Times New Roman"/>
          <w:sz w:val="24"/>
          <w:szCs w:val="24"/>
        </w:rPr>
        <w:t>Transakcije između povezanih lica podležu obavezi posebnog iskazivanja, ne samo zbog potreba konsolidovanja, već I zbog boljeg uvida u poslovanje u okviru grupacije.</w:t>
      </w:r>
      <w:proofErr w:type="gramEnd"/>
      <w:r w:rsidRPr="009B53E8">
        <w:rPr>
          <w:rFonts w:ascii="Times New Roman" w:hAnsi="Times New Roman" w:cs="Times New Roman"/>
          <w:sz w:val="24"/>
          <w:szCs w:val="24"/>
        </w:rPr>
        <w:t xml:space="preserve"> Naime, kod povezanih lica postoji mogućnost da se međusobnim transakcijama ostvare određene pogodnosti na štetu drugih lica </w:t>
      </w:r>
      <w:proofErr w:type="gramStart"/>
      <w:r w:rsidRPr="009B53E8">
        <w:rPr>
          <w:rFonts w:ascii="Times New Roman" w:hAnsi="Times New Roman" w:cs="Times New Roman"/>
          <w:sz w:val="24"/>
          <w:szCs w:val="24"/>
        </w:rPr>
        <w:t>( poslovnih</w:t>
      </w:r>
      <w:proofErr w:type="gramEnd"/>
      <w:r w:rsidRPr="009B53E8">
        <w:rPr>
          <w:rFonts w:ascii="Times New Roman" w:hAnsi="Times New Roman" w:cs="Times New Roman"/>
          <w:sz w:val="24"/>
          <w:szCs w:val="24"/>
        </w:rPr>
        <w:t xml:space="preserve"> partnera, države I dr.)</w:t>
      </w:r>
    </w:p>
    <w:p w:rsidR="00C9772E" w:rsidRPr="009B53E8" w:rsidRDefault="00C9772E" w:rsidP="00A20841">
      <w:pPr>
        <w:spacing w:before="240" w:line="240" w:lineRule="auto"/>
        <w:jc w:val="both"/>
        <w:rPr>
          <w:rFonts w:ascii="Times New Roman" w:hAnsi="Times New Roman" w:cs="Times New Roman"/>
          <w:sz w:val="24"/>
          <w:szCs w:val="24"/>
          <w:lang w:val="fr-FR"/>
        </w:rPr>
      </w:pPr>
      <w:r w:rsidRPr="009B53E8">
        <w:rPr>
          <w:rFonts w:ascii="Times New Roman" w:hAnsi="Times New Roman" w:cs="Times New Roman"/>
          <w:sz w:val="24"/>
          <w:szCs w:val="24"/>
          <w:lang w:val="fr-FR"/>
        </w:rPr>
        <w:t xml:space="preserve">    Ove obaveze odnose se i na transakcije između stalne poslovne jedinice i njene nerezidentne centrale.</w:t>
      </w:r>
    </w:p>
    <w:p w:rsidR="00C9772E" w:rsidRPr="009B53E8" w:rsidRDefault="00C9772E" w:rsidP="00A20841">
      <w:pPr>
        <w:spacing w:before="240" w:line="240" w:lineRule="auto"/>
        <w:jc w:val="both"/>
        <w:rPr>
          <w:rFonts w:ascii="Times New Roman" w:hAnsi="Times New Roman" w:cs="Times New Roman"/>
          <w:sz w:val="24"/>
          <w:szCs w:val="24"/>
          <w:lang w:val="fr-FR"/>
        </w:rPr>
      </w:pPr>
      <w:r w:rsidRPr="009B53E8">
        <w:rPr>
          <w:rFonts w:ascii="Times New Roman" w:hAnsi="Times New Roman" w:cs="Times New Roman"/>
          <w:sz w:val="24"/>
          <w:szCs w:val="24"/>
          <w:lang w:val="fr-FR"/>
        </w:rPr>
        <w:t xml:space="preserve">    Razlika između cene utvrđene promenom principa ˝van dohvata ruke</w:t>
      </w:r>
      <w:proofErr w:type="gramStart"/>
      <w:r w:rsidRPr="009B53E8">
        <w:rPr>
          <w:rFonts w:ascii="Times New Roman" w:hAnsi="Times New Roman" w:cs="Times New Roman"/>
          <w:sz w:val="24"/>
          <w:szCs w:val="24"/>
          <w:lang w:val="fr-FR"/>
        </w:rPr>
        <w:t>˝ ,</w:t>
      </w:r>
      <w:proofErr w:type="gramEnd"/>
      <w:r w:rsidRPr="009B53E8">
        <w:rPr>
          <w:rFonts w:ascii="Times New Roman" w:hAnsi="Times New Roman" w:cs="Times New Roman"/>
          <w:sz w:val="24"/>
          <w:szCs w:val="24"/>
          <w:lang w:val="fr-FR"/>
        </w:rPr>
        <w:t xml:space="preserve"> koriste se uporedive cene na tržištu, a kad to nije moguće, metoda koštanja uvećana za uobičajenu zaradu ili metoda preprodajne cene.</w:t>
      </w:r>
    </w:p>
    <w:p w:rsidR="00C9772E" w:rsidRPr="009B53E8" w:rsidRDefault="00C9772E" w:rsidP="00A20841">
      <w:pPr>
        <w:spacing w:before="240" w:line="240" w:lineRule="auto"/>
        <w:jc w:val="both"/>
        <w:rPr>
          <w:rFonts w:ascii="Times New Roman" w:hAnsi="Times New Roman" w:cs="Times New Roman"/>
          <w:sz w:val="24"/>
          <w:szCs w:val="24"/>
        </w:rPr>
      </w:pPr>
      <w:r w:rsidRPr="009B53E8">
        <w:rPr>
          <w:rFonts w:ascii="Times New Roman" w:hAnsi="Times New Roman" w:cs="Times New Roman"/>
          <w:b/>
          <w:sz w:val="24"/>
          <w:szCs w:val="24"/>
          <w:lang w:val="fr-FR"/>
        </w:rPr>
        <w:t xml:space="preserve">    </w:t>
      </w:r>
      <w:r w:rsidRPr="009B53E8">
        <w:rPr>
          <w:rFonts w:ascii="Times New Roman" w:hAnsi="Times New Roman" w:cs="Times New Roman"/>
          <w:b/>
          <w:sz w:val="24"/>
          <w:szCs w:val="24"/>
        </w:rPr>
        <w:t>RAČUN 604</w:t>
      </w:r>
      <w:r w:rsidRPr="009B53E8">
        <w:rPr>
          <w:rFonts w:ascii="Times New Roman" w:hAnsi="Times New Roman" w:cs="Times New Roman"/>
          <w:sz w:val="24"/>
          <w:szCs w:val="24"/>
        </w:rPr>
        <w:t xml:space="preserve"> – PRIHODI OD PRODAJE ROBE NA DOMAĆEM TRŽIŠTU</w:t>
      </w:r>
    </w:p>
    <w:p w:rsidR="00C9772E" w:rsidRPr="009B53E8" w:rsidRDefault="00C9772E" w:rsidP="00A20841">
      <w:pPr>
        <w:spacing w:before="240" w:line="240" w:lineRule="auto"/>
        <w:jc w:val="both"/>
        <w:rPr>
          <w:rFonts w:ascii="Times New Roman" w:hAnsi="Times New Roman" w:cs="Times New Roman"/>
          <w:sz w:val="24"/>
          <w:szCs w:val="24"/>
        </w:rPr>
      </w:pPr>
      <w:r w:rsidRPr="009B53E8">
        <w:rPr>
          <w:rFonts w:ascii="Times New Roman" w:hAnsi="Times New Roman" w:cs="Times New Roman"/>
          <w:sz w:val="24"/>
          <w:szCs w:val="24"/>
          <w:lang w:val="fr-FR"/>
        </w:rPr>
        <w:t xml:space="preserve">    Na računu 604 obuhvataju se prihodi od prodaje robe na domaćem tržištu. Na analitičkim računima knjiže se prihodi od prodaje robe na veliko, odnosno na malo. </w:t>
      </w:r>
    </w:p>
    <w:p w:rsidR="00C9772E" w:rsidRPr="009B53E8" w:rsidRDefault="00C9772E" w:rsidP="00A20841">
      <w:pPr>
        <w:spacing w:before="240" w:line="240" w:lineRule="auto"/>
        <w:jc w:val="both"/>
        <w:rPr>
          <w:rFonts w:ascii="Times New Roman" w:hAnsi="Times New Roman" w:cs="Times New Roman"/>
          <w:b/>
          <w:sz w:val="24"/>
          <w:szCs w:val="24"/>
          <w:lang w:val="fr-FR"/>
        </w:rPr>
      </w:pPr>
      <w:r w:rsidRPr="009B53E8">
        <w:rPr>
          <w:rFonts w:ascii="Times New Roman" w:hAnsi="Times New Roman" w:cs="Times New Roman"/>
          <w:b/>
          <w:sz w:val="24"/>
          <w:szCs w:val="24"/>
          <w:lang w:val="fr-FR"/>
        </w:rPr>
        <w:t>RAČUN 6050 – PRIHODI OD PRODAJE ROBE NA INOSTRANOM TRŽIŠTU</w:t>
      </w:r>
    </w:p>
    <w:p w:rsidR="00C9772E" w:rsidRPr="009B53E8" w:rsidRDefault="00C9772E" w:rsidP="00A20841">
      <w:pPr>
        <w:spacing w:before="240" w:line="240" w:lineRule="auto"/>
        <w:jc w:val="both"/>
        <w:rPr>
          <w:rFonts w:ascii="Times New Roman" w:hAnsi="Times New Roman" w:cs="Times New Roman"/>
          <w:sz w:val="24"/>
          <w:szCs w:val="24"/>
          <w:lang w:val="fr-FR"/>
        </w:rPr>
      </w:pPr>
      <w:r w:rsidRPr="009B53E8">
        <w:rPr>
          <w:rFonts w:ascii="Times New Roman" w:hAnsi="Times New Roman" w:cs="Times New Roman"/>
          <w:sz w:val="24"/>
          <w:szCs w:val="24"/>
          <w:lang w:val="fr-FR"/>
        </w:rPr>
        <w:t xml:space="preserve">    Na računu 605 obuhvataju se prihodi od prodaje robe na inostranom tržištu. Spoljnotrgovinski promet uređen je Zakonom o spoljnotrgovinskom poslovanju (˝Službeni glasnik RS˝, br. 101/05) i nizom podzakonskih propisa kojima su uređena konkretna pitanja iz ove oblasti.</w:t>
      </w:r>
    </w:p>
    <w:p w:rsidR="00C9772E" w:rsidRPr="009B53E8" w:rsidRDefault="00C9772E" w:rsidP="00A20841">
      <w:pPr>
        <w:spacing w:before="240" w:line="240" w:lineRule="auto"/>
        <w:jc w:val="both"/>
        <w:rPr>
          <w:rFonts w:ascii="Times New Roman" w:hAnsi="Times New Roman" w:cs="Times New Roman"/>
          <w:sz w:val="24"/>
          <w:szCs w:val="24"/>
          <w:lang w:val="fr-FR"/>
        </w:rPr>
      </w:pPr>
      <w:r w:rsidRPr="009B53E8">
        <w:rPr>
          <w:rFonts w:ascii="Times New Roman" w:hAnsi="Times New Roman" w:cs="Times New Roman"/>
          <w:sz w:val="24"/>
          <w:szCs w:val="24"/>
          <w:lang w:val="fr-FR"/>
        </w:rPr>
        <w:t xml:space="preserve">    Prodaja robe u inostranstvu može da se vrši u svoje ime i za svoj račun, ili preko drugog preduzeća koje tada obavlja spoljnotrgovinski promet u svoje ime, a za tuđ račun.</w:t>
      </w:r>
    </w:p>
    <w:p w:rsidR="00C9772E" w:rsidRPr="009B53E8" w:rsidRDefault="00C9772E" w:rsidP="00A20841">
      <w:pPr>
        <w:spacing w:before="24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Na ovom računu knjiže se i prihodi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prodaje robe po reeksportnim poslovima. Primer knjiženja u vezi </w:t>
      </w: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reeksportom dali smo u okviru objašnjenja knjiženja na računu 132. </w:t>
      </w:r>
      <w:proofErr w:type="gramStart"/>
      <w:r w:rsidRPr="009B53E8">
        <w:rPr>
          <w:rFonts w:ascii="Times New Roman" w:hAnsi="Times New Roman" w:cs="Times New Roman"/>
          <w:sz w:val="24"/>
          <w:szCs w:val="24"/>
        </w:rPr>
        <w:t>Ovaj promet nije predmet oporezivanja PDV, imajući u vidu da se obavlja van teritorije Republike Srbije.</w:t>
      </w:r>
      <w:proofErr w:type="gramEnd"/>
    </w:p>
    <w:p w:rsidR="00C9772E" w:rsidRPr="009B53E8" w:rsidRDefault="00C9772E" w:rsidP="00A20841">
      <w:pPr>
        <w:spacing w:before="24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    Način naplate I plaćanja u spoljnotrgovinskom prometu uređen je Zakonom o deviznom poslovanju </w:t>
      </w:r>
      <w:proofErr w:type="gramStart"/>
      <w:r w:rsidRPr="009B53E8">
        <w:rPr>
          <w:rFonts w:ascii="Times New Roman" w:hAnsi="Times New Roman" w:cs="Times New Roman"/>
          <w:sz w:val="24"/>
          <w:szCs w:val="24"/>
        </w:rPr>
        <w:t>( ˝</w:t>
      </w:r>
      <w:proofErr w:type="gramEnd"/>
      <w:r w:rsidRPr="009B53E8">
        <w:rPr>
          <w:rFonts w:ascii="Times New Roman" w:hAnsi="Times New Roman" w:cs="Times New Roman"/>
          <w:sz w:val="24"/>
          <w:szCs w:val="24"/>
        </w:rPr>
        <w:t>Službeni glasnik RS˝, br. 62/06).</w:t>
      </w:r>
    </w:p>
    <w:p w:rsidR="000C0419" w:rsidRDefault="000C0419" w:rsidP="00A20841">
      <w:pPr>
        <w:spacing w:after="120" w:line="240" w:lineRule="auto"/>
        <w:jc w:val="both"/>
        <w:rPr>
          <w:rFonts w:ascii="Times New Roman" w:hAnsi="Times New Roman" w:cs="Times New Roman"/>
          <w:b/>
          <w:sz w:val="24"/>
          <w:szCs w:val="24"/>
        </w:rPr>
      </w:pPr>
    </w:p>
    <w:p w:rsidR="000C0419" w:rsidRDefault="000C0419" w:rsidP="00A2084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BILANSI PREDUZEĆA </w:t>
      </w:r>
    </w:p>
    <w:p w:rsidR="00C9772E" w:rsidRPr="009B53E8" w:rsidRDefault="00C9772E" w:rsidP="00A20841">
      <w:pPr>
        <w:spacing w:after="120" w:line="240" w:lineRule="auto"/>
        <w:jc w:val="both"/>
        <w:rPr>
          <w:rFonts w:ascii="Times New Roman" w:hAnsi="Times New Roman" w:cs="Times New Roman"/>
          <w:b/>
          <w:sz w:val="24"/>
          <w:szCs w:val="24"/>
        </w:rPr>
      </w:pPr>
      <w:proofErr w:type="gramStart"/>
      <w:r w:rsidRPr="009B53E8">
        <w:rPr>
          <w:rFonts w:ascii="Times New Roman" w:hAnsi="Times New Roman" w:cs="Times New Roman"/>
          <w:b/>
          <w:sz w:val="24"/>
          <w:szCs w:val="24"/>
        </w:rPr>
        <w:t>Vrste  bilansa</w:t>
      </w:r>
      <w:proofErr w:type="gramEnd"/>
      <w:r w:rsidRPr="009B53E8">
        <w:rPr>
          <w:rFonts w:ascii="Times New Roman" w:hAnsi="Times New Roman" w:cs="Times New Roman"/>
          <w:b/>
          <w:sz w:val="24"/>
          <w:szCs w:val="24"/>
        </w:rPr>
        <w:t>:</w:t>
      </w:r>
    </w:p>
    <w:p w:rsidR="00C9772E" w:rsidRPr="009B53E8" w:rsidRDefault="00C9772E" w:rsidP="00A20841">
      <w:pPr>
        <w:spacing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Polazeći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različitih kriterijuma klasifikacije, teorija i praksa razlikuju nekoliko vrsta bilansa.</w:t>
      </w:r>
    </w:p>
    <w:p w:rsidR="00C9772E" w:rsidRPr="009B53E8" w:rsidRDefault="00C9772E" w:rsidP="00A20841">
      <w:pPr>
        <w:spacing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stanovišta unutrašnje sadržine prikazanih elemenata razlikujemo:</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lastRenderedPageBreak/>
        <w:tab/>
        <w:t xml:space="preserve">1) </w:t>
      </w:r>
      <w:proofErr w:type="gramStart"/>
      <w:r w:rsidRPr="009B53E8">
        <w:rPr>
          <w:rFonts w:ascii="Times New Roman" w:hAnsi="Times New Roman" w:cs="Times New Roman"/>
          <w:sz w:val="24"/>
          <w:szCs w:val="24"/>
        </w:rPr>
        <w:t>bilans</w:t>
      </w:r>
      <w:proofErr w:type="gramEnd"/>
      <w:r w:rsidRPr="009B53E8">
        <w:rPr>
          <w:rFonts w:ascii="Times New Roman" w:hAnsi="Times New Roman" w:cs="Times New Roman"/>
          <w:sz w:val="24"/>
          <w:szCs w:val="24"/>
        </w:rPr>
        <w:t xml:space="preserve"> stanja (stanje imovine) 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2) </w:t>
      </w:r>
      <w:proofErr w:type="gramStart"/>
      <w:r w:rsidRPr="009B53E8">
        <w:rPr>
          <w:rFonts w:ascii="Times New Roman" w:hAnsi="Times New Roman" w:cs="Times New Roman"/>
          <w:sz w:val="24"/>
          <w:szCs w:val="24"/>
        </w:rPr>
        <w:t>bilans</w:t>
      </w:r>
      <w:proofErr w:type="gramEnd"/>
      <w:r w:rsidRPr="009B53E8">
        <w:rPr>
          <w:rFonts w:ascii="Times New Roman" w:hAnsi="Times New Roman" w:cs="Times New Roman"/>
          <w:sz w:val="24"/>
          <w:szCs w:val="24"/>
        </w:rPr>
        <w:t xml:space="preserve"> uspeha (postignuti finansijski rezultat)</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3) </w:t>
      </w:r>
      <w:proofErr w:type="gramStart"/>
      <w:r w:rsidRPr="009B53E8">
        <w:rPr>
          <w:rFonts w:ascii="Times New Roman" w:hAnsi="Times New Roman" w:cs="Times New Roman"/>
          <w:sz w:val="24"/>
          <w:szCs w:val="24"/>
        </w:rPr>
        <w:t>bilans</w:t>
      </w:r>
      <w:proofErr w:type="gramEnd"/>
      <w:r w:rsidRPr="009B53E8">
        <w:rPr>
          <w:rFonts w:ascii="Times New Roman" w:hAnsi="Times New Roman" w:cs="Times New Roman"/>
          <w:sz w:val="24"/>
          <w:szCs w:val="24"/>
        </w:rPr>
        <w:t xml:space="preserve"> tokova gotovine</w:t>
      </w:r>
    </w:p>
    <w:p w:rsidR="00C9772E" w:rsidRPr="009B53E8" w:rsidRDefault="00C9772E" w:rsidP="00A20841">
      <w:pPr>
        <w:spacing w:before="120"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Polazeći </w:t>
      </w:r>
      <w:proofErr w:type="gramStart"/>
      <w:r w:rsidRPr="009B53E8">
        <w:rPr>
          <w:rFonts w:ascii="Times New Roman" w:hAnsi="Times New Roman" w:cs="Times New Roman"/>
          <w:sz w:val="24"/>
          <w:szCs w:val="24"/>
        </w:rPr>
        <w:t>od</w:t>
      </w:r>
      <w:proofErr w:type="gramEnd"/>
      <w:r w:rsidRPr="009B53E8">
        <w:rPr>
          <w:rFonts w:ascii="Times New Roman" w:hAnsi="Times New Roman" w:cs="Times New Roman"/>
          <w:sz w:val="24"/>
          <w:szCs w:val="24"/>
        </w:rPr>
        <w:t xml:space="preserve"> </w:t>
      </w:r>
      <w:r w:rsidRPr="009B53E8">
        <w:rPr>
          <w:rFonts w:ascii="Times New Roman" w:hAnsi="Times New Roman" w:cs="Times New Roman"/>
          <w:sz w:val="24"/>
          <w:szCs w:val="24"/>
          <w:u w:val="single"/>
        </w:rPr>
        <w:t>vremena sastavljanja</w:t>
      </w:r>
      <w:r w:rsidRPr="009B53E8">
        <w:rPr>
          <w:rFonts w:ascii="Times New Roman" w:hAnsi="Times New Roman" w:cs="Times New Roman"/>
          <w:sz w:val="24"/>
          <w:szCs w:val="24"/>
        </w:rPr>
        <w:t>, bilans može biti: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1) </w:t>
      </w:r>
      <w:proofErr w:type="gramStart"/>
      <w:r w:rsidRPr="009B53E8">
        <w:rPr>
          <w:rFonts w:ascii="Times New Roman" w:hAnsi="Times New Roman" w:cs="Times New Roman"/>
          <w:sz w:val="24"/>
          <w:szCs w:val="24"/>
        </w:rPr>
        <w:t>početni</w:t>
      </w:r>
      <w:proofErr w:type="gramEnd"/>
      <w:r w:rsidRPr="009B53E8">
        <w:rPr>
          <w:rFonts w:ascii="Times New Roman" w:hAnsi="Times New Roman" w:cs="Times New Roman"/>
          <w:sz w:val="24"/>
          <w:szCs w:val="24"/>
        </w:rPr>
        <w:t xml:space="preserve"> i</w:t>
      </w:r>
    </w:p>
    <w:p w:rsidR="00C9772E" w:rsidRPr="009B53E8" w:rsidRDefault="00C9772E" w:rsidP="00A20841">
      <w:pPr>
        <w:spacing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 xml:space="preserve">2) </w:t>
      </w:r>
      <w:proofErr w:type="gramStart"/>
      <w:r w:rsidRPr="009B53E8">
        <w:rPr>
          <w:rFonts w:ascii="Times New Roman" w:hAnsi="Times New Roman" w:cs="Times New Roman"/>
          <w:sz w:val="24"/>
          <w:szCs w:val="24"/>
        </w:rPr>
        <w:t>krajnji</w:t>
      </w:r>
      <w:proofErr w:type="gramEnd"/>
      <w:r w:rsidRPr="009B53E8">
        <w:rPr>
          <w:rFonts w:ascii="Times New Roman" w:hAnsi="Times New Roman" w:cs="Times New Roman"/>
          <w:sz w:val="24"/>
          <w:szCs w:val="24"/>
        </w:rPr>
        <w:t>.</w:t>
      </w:r>
    </w:p>
    <w:p w:rsidR="000C0419" w:rsidRDefault="00C9772E" w:rsidP="00A20841">
      <w:pPr>
        <w:pStyle w:val="ListParagraph"/>
        <w:spacing w:after="120" w:line="240" w:lineRule="auto"/>
        <w:ind w:left="0"/>
        <w:contextualSpacing w:val="0"/>
        <w:jc w:val="both"/>
        <w:rPr>
          <w:rFonts w:ascii="Times New Roman" w:hAnsi="Times New Roman" w:cs="Times New Roman"/>
          <w:sz w:val="24"/>
          <w:szCs w:val="24"/>
        </w:rPr>
      </w:pPr>
      <w:r w:rsidRPr="009B53E8">
        <w:rPr>
          <w:rFonts w:ascii="Times New Roman" w:hAnsi="Times New Roman" w:cs="Times New Roman"/>
          <w:sz w:val="24"/>
          <w:szCs w:val="24"/>
        </w:rPr>
        <w:t xml:space="preserve">Početni bilans se sastavlja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početku poslovanja – osnivački bilans, </w:t>
      </w:r>
    </w:p>
    <w:p w:rsidR="00C9772E" w:rsidRPr="009B53E8" w:rsidRDefault="00C9772E" w:rsidP="00A20841">
      <w:pPr>
        <w:pStyle w:val="ListParagraph"/>
        <w:spacing w:after="120" w:line="240" w:lineRule="auto"/>
        <w:ind w:left="0"/>
        <w:contextualSpacing w:val="0"/>
        <w:jc w:val="both"/>
        <w:rPr>
          <w:rFonts w:ascii="Times New Roman" w:hAnsi="Times New Roman" w:cs="Times New Roman"/>
          <w:b/>
          <w:sz w:val="24"/>
          <w:szCs w:val="24"/>
          <w:u w:val="single"/>
        </w:rPr>
      </w:pP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w:t>
      </w:r>
      <w:r w:rsidRPr="009B53E8">
        <w:rPr>
          <w:rFonts w:ascii="Times New Roman" w:hAnsi="Times New Roman" w:cs="Times New Roman"/>
          <w:b/>
          <w:sz w:val="24"/>
          <w:szCs w:val="24"/>
        </w:rPr>
        <w:t>BILANS STANJA</w:t>
      </w:r>
      <w:r w:rsidR="000C0419">
        <w:rPr>
          <w:rFonts w:ascii="Times New Roman" w:hAnsi="Times New Roman" w:cs="Times New Roman"/>
          <w:b/>
          <w:sz w:val="24"/>
          <w:szCs w:val="24"/>
        </w:rPr>
        <w:t xml:space="preserve"> </w:t>
      </w:r>
    </w:p>
    <w:p w:rsidR="00C9772E" w:rsidRPr="009B53E8" w:rsidRDefault="00C9772E" w:rsidP="00A20841">
      <w:pPr>
        <w:pStyle w:val="ListParagraph"/>
        <w:spacing w:after="0" w:line="240" w:lineRule="auto"/>
        <w:ind w:left="1038"/>
        <w:jc w:val="both"/>
        <w:rPr>
          <w:rFonts w:ascii="Times New Roman" w:hAnsi="Times New Roman" w:cs="Times New Roman"/>
          <w:b/>
          <w:sz w:val="24"/>
          <w:szCs w:val="24"/>
          <w:u w:val="single"/>
        </w:rPr>
      </w:pPr>
    </w:p>
    <w:p w:rsidR="00C9772E" w:rsidRPr="009B53E8" w:rsidRDefault="00C9772E" w:rsidP="00A20841">
      <w:pPr>
        <w:pStyle w:val="ListParagraph"/>
        <w:spacing w:after="0" w:line="240" w:lineRule="auto"/>
        <w:ind w:left="1038"/>
        <w:jc w:val="both"/>
        <w:rPr>
          <w:rFonts w:ascii="Times New Roman" w:hAnsi="Times New Roman" w:cs="Times New Roman"/>
          <w:b/>
          <w:sz w:val="24"/>
          <w:szCs w:val="24"/>
          <w:u w:val="single"/>
        </w:rPr>
      </w:pPr>
    </w:p>
    <w:p w:rsidR="00C9772E" w:rsidRPr="009B53E8" w:rsidRDefault="00A66C9B" w:rsidP="00A20841">
      <w:pPr>
        <w:pStyle w:val="ListParagraph"/>
        <w:spacing w:after="0" w:line="240" w:lineRule="auto"/>
        <w:ind w:left="1038"/>
        <w:jc w:val="both"/>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4913C33" wp14:editId="42BF34F0">
                <wp:simplePos x="0" y="0"/>
                <wp:positionH relativeFrom="column">
                  <wp:posOffset>1234440</wp:posOffset>
                </wp:positionH>
                <wp:positionV relativeFrom="paragraph">
                  <wp:posOffset>-139700</wp:posOffset>
                </wp:positionV>
                <wp:extent cx="1000125" cy="266700"/>
                <wp:effectExtent l="5715" t="12700" r="13335" b="635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6700"/>
                        </a:xfrm>
                        <a:prstGeom prst="rect">
                          <a:avLst/>
                        </a:prstGeom>
                        <a:solidFill>
                          <a:srgbClr val="FFFFFF"/>
                        </a:solidFill>
                        <a:ln w="9525">
                          <a:solidFill>
                            <a:schemeClr val="bg1">
                              <a:lumMod val="100000"/>
                              <a:lumOff val="0"/>
                            </a:schemeClr>
                          </a:solidFill>
                          <a:miter lim="800000"/>
                          <a:headEnd/>
                          <a:tailEnd/>
                        </a:ln>
                      </wps:spPr>
                      <wps:txbx>
                        <w:txbxContent>
                          <w:p w:rsidR="00C9772E" w:rsidRPr="008C0166" w:rsidRDefault="00C9772E" w:rsidP="00C9772E">
                            <w:pPr>
                              <w:spacing w:after="0" w:line="240" w:lineRule="auto"/>
                              <w:jc w:val="center"/>
                              <w:rPr>
                                <w:rFonts w:ascii="Times New Roman" w:hAnsi="Times New Roman" w:cs="Times New Roman"/>
                                <w:b/>
                                <w:sz w:val="24"/>
                                <w:szCs w:val="24"/>
                              </w:rPr>
                            </w:pPr>
                            <w:r w:rsidRPr="008C0166">
                              <w:rPr>
                                <w:rFonts w:ascii="Times New Roman" w:hAnsi="Times New Roman" w:cs="Times New Roman"/>
                                <w:b/>
                                <w:sz w:val="24"/>
                                <w:szCs w:val="24"/>
                              </w:rPr>
                              <w:t>AKTIVA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97.2pt;margin-top:-11pt;width:78.7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" strokecolor="white [3212]">
                <v:textbox>
                  <w:txbxContent>
                    <w:p w:rsidR="00C9772E" w:rsidRPr="008C0166" w:rsidRDefault="00C9772E" w:rsidP="00C9772E">
                      <w:pPr>
                        <w:spacing w:after="0" w:line="240" w:lineRule="auto"/>
                        <w:jc w:val="center"/>
                        <w:rPr>
                          <w:rFonts w:ascii="Times New Roman" w:hAnsi="Times New Roman" w:cs="Times New Roman"/>
                          <w:b/>
                          <w:sz w:val="24"/>
                          <w:szCs w:val="24"/>
                        </w:rPr>
                      </w:pPr>
                      <w:r w:rsidRPr="008C0166">
                        <w:rPr>
                          <w:rFonts w:ascii="Times New Roman" w:hAnsi="Times New Roman" w:cs="Times New Roman"/>
                          <w:b/>
                          <w:sz w:val="24"/>
                          <w:szCs w:val="24"/>
                        </w:rPr>
                        <w:t>AKTIVA</w:t>
                      </w:r>
                    </w:p>
                  </w:txbxContent>
                </v:textbox>
              </v:rect>
            </w:pict>
          </mc:Fallback>
        </mc:AlternateContent>
      </w:r>
    </w:p>
    <w:p w:rsidR="00C9772E" w:rsidRPr="009B53E8" w:rsidRDefault="00C9772E" w:rsidP="00A20841">
      <w:pPr>
        <w:pStyle w:val="ListParagraph"/>
        <w:spacing w:before="240" w:after="0" w:line="240" w:lineRule="auto"/>
        <w:ind w:left="0" w:firstLine="709"/>
        <w:jc w:val="both"/>
        <w:rPr>
          <w:rFonts w:ascii="Times New Roman" w:hAnsi="Times New Roman" w:cs="Times New Roman"/>
          <w:b/>
          <w:sz w:val="24"/>
          <w:szCs w:val="24"/>
        </w:rPr>
      </w:pPr>
    </w:p>
    <w:p w:rsidR="00C9772E" w:rsidRPr="009B53E8" w:rsidRDefault="00A66C9B" w:rsidP="00A2084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3C5EAECF" wp14:editId="176509F4">
                <wp:simplePos x="0" y="0"/>
                <wp:positionH relativeFrom="column">
                  <wp:posOffset>3853815</wp:posOffset>
                </wp:positionH>
                <wp:positionV relativeFrom="paragraph">
                  <wp:posOffset>-490220</wp:posOffset>
                </wp:positionV>
                <wp:extent cx="952500" cy="266700"/>
                <wp:effectExtent l="5715" t="12700" r="13335" b="635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66700"/>
                        </a:xfrm>
                        <a:prstGeom prst="rect">
                          <a:avLst/>
                        </a:prstGeom>
                        <a:solidFill>
                          <a:srgbClr val="FFFFFF"/>
                        </a:solidFill>
                        <a:ln w="9525">
                          <a:solidFill>
                            <a:schemeClr val="bg1">
                              <a:lumMod val="100000"/>
                              <a:lumOff val="0"/>
                            </a:schemeClr>
                          </a:solidFill>
                          <a:miter lim="800000"/>
                          <a:headEnd/>
                          <a:tailEnd/>
                        </a:ln>
                      </wps:spPr>
                      <wps:txbx>
                        <w:txbxContent>
                          <w:p w:rsidR="00C9772E" w:rsidRPr="008C0166" w:rsidRDefault="00C9772E" w:rsidP="00C9772E">
                            <w:pPr>
                              <w:spacing w:after="0" w:line="240" w:lineRule="auto"/>
                              <w:jc w:val="center"/>
                              <w:rPr>
                                <w:rFonts w:ascii="Times New Roman" w:hAnsi="Times New Roman" w:cs="Times New Roman"/>
                                <w:b/>
                                <w:sz w:val="24"/>
                                <w:szCs w:val="24"/>
                              </w:rPr>
                            </w:pPr>
                            <w:r w:rsidRPr="008C0166">
                              <w:rPr>
                                <w:rFonts w:ascii="Times New Roman" w:hAnsi="Times New Roman" w:cs="Times New Roman"/>
                                <w:b/>
                                <w:sz w:val="24"/>
                                <w:szCs w:val="24"/>
                              </w:rPr>
                              <w:t>PASIVA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8" style="position:absolute;left:0;text-align:left;margin-left:303.45pt;margin-top:-38.6pt;width: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" strokecolor="white [3212]">
                <v:textbox>
                  <w:txbxContent>
                    <w:p w:rsidR="00C9772E" w:rsidRPr="008C0166" w:rsidRDefault="00C9772E" w:rsidP="00C9772E">
                      <w:pPr>
                        <w:spacing w:after="0" w:line="240" w:lineRule="auto"/>
                        <w:jc w:val="center"/>
                        <w:rPr>
                          <w:rFonts w:ascii="Times New Roman" w:hAnsi="Times New Roman" w:cs="Times New Roman"/>
                          <w:b/>
                          <w:sz w:val="24"/>
                          <w:szCs w:val="24"/>
                        </w:rPr>
                      </w:pPr>
                      <w:r w:rsidRPr="008C0166">
                        <w:rPr>
                          <w:rFonts w:ascii="Times New Roman" w:hAnsi="Times New Roman" w:cs="Times New Roman"/>
                          <w:b/>
                          <w:sz w:val="24"/>
                          <w:szCs w:val="24"/>
                        </w:rPr>
                        <w:t>PASIVA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A3B8573" wp14:editId="787B3BE7">
                <wp:simplePos x="0" y="0"/>
                <wp:positionH relativeFrom="column">
                  <wp:posOffset>1644015</wp:posOffset>
                </wp:positionH>
                <wp:positionV relativeFrom="paragraph">
                  <wp:posOffset>-223520</wp:posOffset>
                </wp:positionV>
                <wp:extent cx="2762250" cy="0"/>
                <wp:effectExtent l="5715" t="12700" r="13335" b="63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29.45pt;margin-top:-17.6pt;width:21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oB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AB616CA" wp14:editId="2694FF41">
                <wp:simplePos x="0" y="0"/>
                <wp:positionH relativeFrom="column">
                  <wp:posOffset>3301365</wp:posOffset>
                </wp:positionH>
                <wp:positionV relativeFrom="paragraph">
                  <wp:posOffset>33020</wp:posOffset>
                </wp:positionV>
                <wp:extent cx="2232025" cy="1151890"/>
                <wp:effectExtent l="5715" t="12065" r="10160" b="762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151890"/>
                        </a:xfrm>
                        <a:prstGeom prst="rect">
                          <a:avLst/>
                        </a:prstGeom>
                        <a:solidFill>
                          <a:srgbClr val="FFFFFF"/>
                        </a:solidFill>
                        <a:ln w="9525">
                          <a:solidFill>
                            <a:srgbClr val="000000"/>
                          </a:solidFill>
                          <a:miter lim="800000"/>
                          <a:headEnd/>
                          <a:tailEnd/>
                        </a:ln>
                      </wps:spPr>
                      <wps:txbx>
                        <w:txbxContent>
                          <w:p w:rsidR="00C9772E" w:rsidRPr="00694870" w:rsidRDefault="00C9772E" w:rsidP="00C9772E">
                            <w:pPr>
                              <w:spacing w:after="0" w:line="240" w:lineRule="auto"/>
                              <w:rPr>
                                <w:rFonts w:ascii="Times New Roman" w:hAnsi="Times New Roman" w:cs="Times New Roman"/>
                                <w:b/>
                              </w:rPr>
                            </w:pPr>
                            <w:r w:rsidRPr="00694870">
                              <w:rPr>
                                <w:rFonts w:ascii="Times New Roman" w:hAnsi="Times New Roman" w:cs="Times New Roman"/>
                                <w:b/>
                              </w:rPr>
                              <w:t>IZVORI SREDSTAVA</w:t>
                            </w:r>
                          </w:p>
                          <w:p w:rsidR="00C9772E" w:rsidRDefault="00C9772E" w:rsidP="00C9772E">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po</w:t>
                            </w:r>
                            <w:proofErr w:type="gramEnd"/>
                            <w:r>
                              <w:rPr>
                                <w:rFonts w:ascii="Times New Roman" w:hAnsi="Times New Roman" w:cs="Times New Roman"/>
                              </w:rPr>
                              <w:t xml:space="preserve"> oblicima finansiranja)</w:t>
                            </w:r>
                          </w:p>
                          <w:p w:rsidR="00C9772E" w:rsidRDefault="00C9772E" w:rsidP="00C9772E">
                            <w:pPr>
                              <w:spacing w:after="0" w:line="240" w:lineRule="auto"/>
                              <w:rPr>
                                <w:rFonts w:ascii="Times New Roman" w:hAnsi="Times New Roman" w:cs="Times New Roman"/>
                              </w:rPr>
                            </w:pPr>
                          </w:p>
                          <w:p w:rsidR="00C9772E" w:rsidRDefault="00C9772E" w:rsidP="00C9772E">
                            <w:pPr>
                              <w:pStyle w:val="ListParagraph"/>
                              <w:numPr>
                                <w:ilvl w:val="0"/>
                                <w:numId w:val="24"/>
                              </w:numPr>
                              <w:spacing w:after="0" w:line="240" w:lineRule="auto"/>
                              <w:ind w:left="357" w:hanging="357"/>
                              <w:rPr>
                                <w:rFonts w:ascii="Times New Roman" w:hAnsi="Times New Roman" w:cs="Times New Roman"/>
                              </w:rPr>
                            </w:pPr>
                            <w:r>
                              <w:rPr>
                                <w:rFonts w:ascii="Times New Roman" w:hAnsi="Times New Roman" w:cs="Times New Roman"/>
                              </w:rPr>
                              <w:t>Sopstveni izvori sredstava (kapital)                   (kl. 3)</w:t>
                            </w:r>
                          </w:p>
                          <w:p w:rsidR="00C9772E" w:rsidRPr="00694870" w:rsidRDefault="00C9772E" w:rsidP="00C9772E">
                            <w:pPr>
                              <w:pStyle w:val="ListParagraph"/>
                              <w:numPr>
                                <w:ilvl w:val="0"/>
                                <w:numId w:val="24"/>
                              </w:numPr>
                              <w:spacing w:after="0" w:line="240" w:lineRule="auto"/>
                              <w:ind w:left="357" w:hanging="357"/>
                              <w:rPr>
                                <w:rFonts w:ascii="Times New Roman" w:hAnsi="Times New Roman" w:cs="Times New Roman"/>
                              </w:rPr>
                            </w:pPr>
                            <w:r>
                              <w:rPr>
                                <w:rFonts w:ascii="Times New Roman" w:hAnsi="Times New Roman" w:cs="Times New Roman"/>
                              </w:rPr>
                              <w:t>Tuđi izvori (obaveze) (kl.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9" style="position:absolute;left:0;text-align:left;margin-left:259.95pt;margin-top:2.6pt;width:175.75pt;height:9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qLKgIAAFIEAAAOAAAAZHJzL2Uyb0RvYy54bWysVNuO0zAQfUfiHyy/01zaLm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">
                <v:textbox>
                  <w:txbxContent>
                    <w:p w:rsidR="00C9772E" w:rsidRPr="00694870" w:rsidRDefault="00C9772E" w:rsidP="00C9772E">
                      <w:pPr>
                        <w:spacing w:after="0" w:line="240" w:lineRule="auto"/>
                        <w:rPr>
                          <w:rFonts w:ascii="Times New Roman" w:hAnsi="Times New Roman" w:cs="Times New Roman"/>
                          <w:b/>
                        </w:rPr>
                      </w:pPr>
                      <w:r w:rsidRPr="00694870">
                        <w:rPr>
                          <w:rFonts w:ascii="Times New Roman" w:hAnsi="Times New Roman" w:cs="Times New Roman"/>
                          <w:b/>
                        </w:rPr>
                        <w:t>IZVORI SREDSTAVA</w:t>
                      </w:r>
                    </w:p>
                    <w:p w:rsidR="00C9772E" w:rsidRDefault="00C9772E" w:rsidP="00C9772E">
                      <w:pPr>
                        <w:spacing w:after="0" w:line="240" w:lineRule="auto"/>
                        <w:rPr>
                          <w:rFonts w:ascii="Times New Roman" w:hAnsi="Times New Roman" w:cs="Times New Roman"/>
                        </w:rPr>
                      </w:pPr>
                      <w:r>
                        <w:rPr>
                          <w:rFonts w:ascii="Times New Roman" w:hAnsi="Times New Roman" w:cs="Times New Roman"/>
                        </w:rPr>
                        <w:t>(po oblicima finansiranja)</w:t>
                      </w:r>
                    </w:p>
                    <w:p w:rsidR="00C9772E" w:rsidRDefault="00C9772E" w:rsidP="00C9772E">
                      <w:pPr>
                        <w:spacing w:after="0" w:line="240" w:lineRule="auto"/>
                        <w:rPr>
                          <w:rFonts w:ascii="Times New Roman" w:hAnsi="Times New Roman" w:cs="Times New Roman"/>
                        </w:rPr>
                      </w:pPr>
                    </w:p>
                    <w:p w:rsidR="00C9772E" w:rsidRDefault="00C9772E" w:rsidP="00C9772E">
                      <w:pPr>
                        <w:pStyle w:val="ListParagraph"/>
                        <w:numPr>
                          <w:ilvl w:val="0"/>
                          <w:numId w:val="24"/>
                        </w:numPr>
                        <w:spacing w:after="0" w:line="240" w:lineRule="auto"/>
                        <w:ind w:left="357" w:hanging="357"/>
                        <w:rPr>
                          <w:rFonts w:ascii="Times New Roman" w:hAnsi="Times New Roman" w:cs="Times New Roman"/>
                        </w:rPr>
                      </w:pPr>
                      <w:r>
                        <w:rPr>
                          <w:rFonts w:ascii="Times New Roman" w:hAnsi="Times New Roman" w:cs="Times New Roman"/>
                        </w:rPr>
                        <w:t>Sopstveni izvori sredstava (kapital)                   (kl. 3)</w:t>
                      </w:r>
                    </w:p>
                    <w:p w:rsidR="00C9772E" w:rsidRPr="00694870" w:rsidRDefault="00C9772E" w:rsidP="00C9772E">
                      <w:pPr>
                        <w:pStyle w:val="ListParagraph"/>
                        <w:numPr>
                          <w:ilvl w:val="0"/>
                          <w:numId w:val="24"/>
                        </w:numPr>
                        <w:spacing w:after="0" w:line="240" w:lineRule="auto"/>
                        <w:ind w:left="357" w:hanging="357"/>
                        <w:rPr>
                          <w:rFonts w:ascii="Times New Roman" w:hAnsi="Times New Roman" w:cs="Times New Roman"/>
                        </w:rPr>
                      </w:pPr>
                      <w:r>
                        <w:rPr>
                          <w:rFonts w:ascii="Times New Roman" w:hAnsi="Times New Roman" w:cs="Times New Roman"/>
                        </w:rPr>
                        <w:t>Tuđi izvori (obaveze) (kl. 4)</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D11191C" wp14:editId="53FD1F5D">
                <wp:simplePos x="0" y="0"/>
                <wp:positionH relativeFrom="column">
                  <wp:posOffset>520065</wp:posOffset>
                </wp:positionH>
                <wp:positionV relativeFrom="paragraph">
                  <wp:posOffset>33020</wp:posOffset>
                </wp:positionV>
                <wp:extent cx="2232025" cy="1151890"/>
                <wp:effectExtent l="5715" t="12065" r="10160" b="762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151890"/>
                        </a:xfrm>
                        <a:prstGeom prst="rect">
                          <a:avLst/>
                        </a:prstGeom>
                        <a:solidFill>
                          <a:srgbClr val="FFFFFF"/>
                        </a:solidFill>
                        <a:ln w="9525">
                          <a:solidFill>
                            <a:srgbClr val="000000"/>
                          </a:solidFill>
                          <a:miter lim="800000"/>
                          <a:headEnd/>
                          <a:tailEnd/>
                        </a:ln>
                      </wps:spPr>
                      <wps:txbx>
                        <w:txbxContent>
                          <w:p w:rsidR="00C9772E" w:rsidRPr="00694870" w:rsidRDefault="00C9772E" w:rsidP="00C9772E">
                            <w:pPr>
                              <w:spacing w:after="0" w:line="240" w:lineRule="auto"/>
                              <w:rPr>
                                <w:rFonts w:ascii="Times New Roman" w:hAnsi="Times New Roman" w:cs="Times New Roman"/>
                                <w:b/>
                              </w:rPr>
                            </w:pPr>
                            <w:r w:rsidRPr="00694870">
                              <w:rPr>
                                <w:rFonts w:ascii="Times New Roman" w:hAnsi="Times New Roman" w:cs="Times New Roman"/>
                                <w:b/>
                              </w:rPr>
                              <w:t>SREDSTVA (IMOVINA)</w:t>
                            </w:r>
                          </w:p>
                          <w:p w:rsidR="00C9772E" w:rsidRPr="00694870" w:rsidRDefault="00C9772E" w:rsidP="00C9772E">
                            <w:pPr>
                              <w:spacing w:after="0" w:line="240" w:lineRule="auto"/>
                              <w:rPr>
                                <w:rFonts w:ascii="Times New Roman" w:hAnsi="Times New Roman" w:cs="Times New Roman"/>
                              </w:rPr>
                            </w:pPr>
                            <w:r w:rsidRPr="00694870">
                              <w:rPr>
                                <w:rFonts w:ascii="Times New Roman" w:hAnsi="Times New Roman" w:cs="Times New Roman"/>
                              </w:rPr>
                              <w:t>(</w:t>
                            </w:r>
                            <w:proofErr w:type="gramStart"/>
                            <w:r w:rsidRPr="00694870">
                              <w:rPr>
                                <w:rFonts w:ascii="Times New Roman" w:hAnsi="Times New Roman" w:cs="Times New Roman"/>
                              </w:rPr>
                              <w:t>po</w:t>
                            </w:r>
                            <w:proofErr w:type="gramEnd"/>
                            <w:r w:rsidRPr="00694870">
                              <w:rPr>
                                <w:rFonts w:ascii="Times New Roman" w:hAnsi="Times New Roman" w:cs="Times New Roman"/>
                              </w:rPr>
                              <w:t xml:space="preserve"> pojavnim oblicima)</w:t>
                            </w:r>
                          </w:p>
                          <w:p w:rsidR="00C9772E" w:rsidRPr="00694870" w:rsidRDefault="00C9772E" w:rsidP="00C9772E">
                            <w:pPr>
                              <w:spacing w:after="0" w:line="240" w:lineRule="auto"/>
                              <w:rPr>
                                <w:rFonts w:ascii="Times New Roman" w:hAnsi="Times New Roman" w:cs="Times New Roman"/>
                              </w:rPr>
                            </w:pPr>
                          </w:p>
                          <w:p w:rsidR="00C9772E" w:rsidRPr="00694870" w:rsidRDefault="00C9772E" w:rsidP="00C9772E">
                            <w:pPr>
                              <w:pStyle w:val="ListParagraph"/>
                              <w:numPr>
                                <w:ilvl w:val="0"/>
                                <w:numId w:val="23"/>
                              </w:numPr>
                              <w:spacing w:after="0" w:line="240" w:lineRule="auto"/>
                              <w:ind w:left="357" w:hanging="357"/>
                              <w:rPr>
                                <w:rFonts w:ascii="Times New Roman" w:hAnsi="Times New Roman" w:cs="Times New Roman"/>
                              </w:rPr>
                            </w:pPr>
                            <w:r w:rsidRPr="00694870">
                              <w:rPr>
                                <w:rFonts w:ascii="Times New Roman" w:hAnsi="Times New Roman" w:cs="Times New Roman"/>
                              </w:rPr>
                              <w:t>Stalna imovina (kl. 0, gr. 88)</w:t>
                            </w:r>
                          </w:p>
                          <w:p w:rsidR="00C9772E" w:rsidRPr="00694870" w:rsidRDefault="00C9772E" w:rsidP="00C9772E">
                            <w:pPr>
                              <w:pStyle w:val="ListParagraph"/>
                              <w:numPr>
                                <w:ilvl w:val="0"/>
                                <w:numId w:val="23"/>
                              </w:numPr>
                              <w:spacing w:after="0" w:line="240" w:lineRule="auto"/>
                              <w:ind w:left="357" w:hanging="357"/>
                              <w:rPr>
                                <w:rFonts w:ascii="Times New Roman" w:hAnsi="Times New Roman" w:cs="Times New Roman"/>
                                <w:sz w:val="24"/>
                                <w:szCs w:val="24"/>
                              </w:rPr>
                            </w:pPr>
                            <w:r w:rsidRPr="00694870">
                              <w:rPr>
                                <w:rFonts w:ascii="Times New Roman" w:hAnsi="Times New Roman" w:cs="Times New Roman"/>
                              </w:rPr>
                              <w:t>Obrtna imovina (kl. 1, 2, gr. 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0" style="position:absolute;left:0;text-align:left;margin-left:40.95pt;margin-top:2.6pt;width:175.75pt;height:9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">
                <v:textbox>
                  <w:txbxContent>
                    <w:p w:rsidR="00C9772E" w:rsidRPr="00694870" w:rsidRDefault="00C9772E" w:rsidP="00C9772E">
                      <w:pPr>
                        <w:spacing w:after="0" w:line="240" w:lineRule="auto"/>
                        <w:rPr>
                          <w:rFonts w:ascii="Times New Roman" w:hAnsi="Times New Roman" w:cs="Times New Roman"/>
                          <w:b/>
                        </w:rPr>
                      </w:pPr>
                      <w:r w:rsidRPr="00694870">
                        <w:rPr>
                          <w:rFonts w:ascii="Times New Roman" w:hAnsi="Times New Roman" w:cs="Times New Roman"/>
                          <w:b/>
                        </w:rPr>
                        <w:t>SREDSTVA (IMOVINA)</w:t>
                      </w:r>
                    </w:p>
                    <w:p w:rsidR="00C9772E" w:rsidRPr="00694870" w:rsidRDefault="00C9772E" w:rsidP="00C9772E">
                      <w:pPr>
                        <w:spacing w:after="0" w:line="240" w:lineRule="auto"/>
                        <w:rPr>
                          <w:rFonts w:ascii="Times New Roman" w:hAnsi="Times New Roman" w:cs="Times New Roman"/>
                        </w:rPr>
                      </w:pPr>
                      <w:r w:rsidRPr="00694870">
                        <w:rPr>
                          <w:rFonts w:ascii="Times New Roman" w:hAnsi="Times New Roman" w:cs="Times New Roman"/>
                        </w:rPr>
                        <w:t>(po pojavnim oblicima)</w:t>
                      </w:r>
                    </w:p>
                    <w:p w:rsidR="00C9772E" w:rsidRPr="00694870" w:rsidRDefault="00C9772E" w:rsidP="00C9772E">
                      <w:pPr>
                        <w:spacing w:after="0" w:line="240" w:lineRule="auto"/>
                        <w:rPr>
                          <w:rFonts w:ascii="Times New Roman" w:hAnsi="Times New Roman" w:cs="Times New Roman"/>
                        </w:rPr>
                      </w:pPr>
                    </w:p>
                    <w:p w:rsidR="00C9772E" w:rsidRPr="00694870" w:rsidRDefault="00C9772E" w:rsidP="00C9772E">
                      <w:pPr>
                        <w:pStyle w:val="ListParagraph"/>
                        <w:numPr>
                          <w:ilvl w:val="0"/>
                          <w:numId w:val="23"/>
                        </w:numPr>
                        <w:spacing w:after="0" w:line="240" w:lineRule="auto"/>
                        <w:ind w:left="357" w:hanging="357"/>
                        <w:rPr>
                          <w:rFonts w:ascii="Times New Roman" w:hAnsi="Times New Roman" w:cs="Times New Roman"/>
                        </w:rPr>
                      </w:pPr>
                      <w:r w:rsidRPr="00694870">
                        <w:rPr>
                          <w:rFonts w:ascii="Times New Roman" w:hAnsi="Times New Roman" w:cs="Times New Roman"/>
                        </w:rPr>
                        <w:t>Stalna imovina (kl. 0, gr. 88)</w:t>
                      </w:r>
                    </w:p>
                    <w:p w:rsidR="00C9772E" w:rsidRPr="00694870" w:rsidRDefault="00C9772E" w:rsidP="00C9772E">
                      <w:pPr>
                        <w:pStyle w:val="ListParagraph"/>
                        <w:numPr>
                          <w:ilvl w:val="0"/>
                          <w:numId w:val="23"/>
                        </w:numPr>
                        <w:spacing w:after="0" w:line="240" w:lineRule="auto"/>
                        <w:ind w:left="357" w:hanging="357"/>
                        <w:rPr>
                          <w:rFonts w:ascii="Times New Roman" w:hAnsi="Times New Roman" w:cs="Times New Roman"/>
                          <w:sz w:val="24"/>
                          <w:szCs w:val="24"/>
                        </w:rPr>
                      </w:pPr>
                      <w:r w:rsidRPr="00694870">
                        <w:rPr>
                          <w:rFonts w:ascii="Times New Roman" w:hAnsi="Times New Roman" w:cs="Times New Roman"/>
                        </w:rPr>
                        <w:t>Obrtna imovina (kl. 1, 2, gr. 89)</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0A9049C" wp14:editId="5F2295A2">
                <wp:simplePos x="0" y="0"/>
                <wp:positionH relativeFrom="column">
                  <wp:posOffset>4406265</wp:posOffset>
                </wp:positionH>
                <wp:positionV relativeFrom="paragraph">
                  <wp:posOffset>-223520</wp:posOffset>
                </wp:positionV>
                <wp:extent cx="0" cy="256540"/>
                <wp:effectExtent l="53340" t="12700" r="60960" b="1651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46.95pt;margin-top:-17.6pt;width:0;height:2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uF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SIQNBhXgF+ldja0SE/q2Txp+s0hpauOqJZH75ezgeAsRCRvQsLGGSizHz5pBj4E&#10;CkS2To3tQ0rgAZ3iUM63ofCTR3Q8pHA6nc1ne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CD35433" wp14:editId="6251F507">
                <wp:simplePos x="0" y="0"/>
                <wp:positionH relativeFrom="column">
                  <wp:posOffset>1644015</wp:posOffset>
                </wp:positionH>
                <wp:positionV relativeFrom="paragraph">
                  <wp:posOffset>-223520</wp:posOffset>
                </wp:positionV>
                <wp:extent cx="0" cy="256540"/>
                <wp:effectExtent l="53340" t="12700" r="60960" b="1651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29.45pt;margin-top:-17.6pt;width:0;height:2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">
                <v:stroke endarrow="block"/>
              </v:shape>
            </w:pict>
          </mc:Fallback>
        </mc:AlternateContent>
      </w:r>
    </w:p>
    <w:p w:rsidR="00C9772E" w:rsidRPr="009B53E8" w:rsidRDefault="00C9772E" w:rsidP="00A20841">
      <w:pPr>
        <w:spacing w:after="0" w:line="240" w:lineRule="auto"/>
        <w:jc w:val="both"/>
        <w:rPr>
          <w:rFonts w:ascii="Times New Roman" w:hAnsi="Times New Roman" w:cs="Times New Roman"/>
          <w:b/>
          <w:sz w:val="24"/>
          <w:szCs w:val="24"/>
        </w:rPr>
      </w:pPr>
      <w:r w:rsidRPr="009B53E8">
        <w:rPr>
          <w:rFonts w:ascii="Times New Roman" w:hAnsi="Times New Roman" w:cs="Times New Roman"/>
          <w:b/>
          <w:sz w:val="24"/>
          <w:szCs w:val="24"/>
        </w:rPr>
        <w:t>Σ Aktiva = Σ Pasiva</w:t>
      </w: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pStyle w:val="ListParagraph"/>
        <w:numPr>
          <w:ilvl w:val="0"/>
          <w:numId w:val="25"/>
        </w:numPr>
        <w:spacing w:after="0" w:line="240" w:lineRule="auto"/>
        <w:ind w:left="811" w:hanging="357"/>
        <w:jc w:val="both"/>
        <w:rPr>
          <w:rFonts w:ascii="Times New Roman" w:hAnsi="Times New Roman" w:cs="Times New Roman"/>
          <w:sz w:val="24"/>
          <w:szCs w:val="24"/>
        </w:rPr>
      </w:pPr>
      <w:r w:rsidRPr="009B53E8">
        <w:rPr>
          <w:rFonts w:ascii="Times New Roman" w:hAnsi="Times New Roman" w:cs="Times New Roman"/>
          <w:sz w:val="24"/>
          <w:szCs w:val="24"/>
        </w:rPr>
        <w:t xml:space="preserve">Momenat u kojem se sastavlja bilans naziva se </w:t>
      </w:r>
      <w:r w:rsidRPr="009B53E8">
        <w:rPr>
          <w:rFonts w:ascii="Times New Roman" w:hAnsi="Times New Roman" w:cs="Times New Roman"/>
          <w:b/>
          <w:sz w:val="24"/>
          <w:szCs w:val="24"/>
        </w:rPr>
        <w:t>prelomnim momentom</w:t>
      </w:r>
      <w:r w:rsidRPr="009B53E8">
        <w:rPr>
          <w:rFonts w:ascii="Times New Roman" w:hAnsi="Times New Roman" w:cs="Times New Roman"/>
          <w:sz w:val="24"/>
          <w:szCs w:val="24"/>
        </w:rPr>
        <w:t xml:space="preserve"> i naznačava se u zaglavlju bilansa (obavezno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kraju godine, a može i češće, po potrebi). Bilans je presek imovine i izvora u tom momentu.</w:t>
      </w:r>
    </w:p>
    <w:p w:rsidR="00C9772E" w:rsidRPr="009B53E8" w:rsidRDefault="00C9772E" w:rsidP="00A20841">
      <w:pPr>
        <w:pStyle w:val="ListParagraph"/>
        <w:numPr>
          <w:ilvl w:val="0"/>
          <w:numId w:val="25"/>
        </w:numPr>
        <w:spacing w:before="120" w:after="0" w:line="240" w:lineRule="auto"/>
        <w:ind w:left="811" w:hanging="357"/>
        <w:contextualSpacing w:val="0"/>
        <w:jc w:val="both"/>
        <w:rPr>
          <w:rFonts w:ascii="Times New Roman" w:hAnsi="Times New Roman" w:cs="Times New Roman"/>
          <w:sz w:val="24"/>
          <w:szCs w:val="24"/>
        </w:rPr>
      </w:pPr>
      <w:r w:rsidRPr="009B53E8">
        <w:rPr>
          <w:rFonts w:ascii="Times New Roman" w:hAnsi="Times New Roman" w:cs="Times New Roman"/>
          <w:sz w:val="24"/>
          <w:szCs w:val="24"/>
        </w:rPr>
        <w:t xml:space="preserve">Bilans predstavlja </w:t>
      </w:r>
      <w:r w:rsidRPr="009B53E8">
        <w:rPr>
          <w:rFonts w:ascii="Times New Roman" w:hAnsi="Times New Roman" w:cs="Times New Roman"/>
          <w:b/>
          <w:sz w:val="24"/>
          <w:szCs w:val="24"/>
        </w:rPr>
        <w:t>sumaran</w:t>
      </w:r>
      <w:r w:rsidRPr="009B53E8">
        <w:rPr>
          <w:rFonts w:ascii="Times New Roman" w:hAnsi="Times New Roman" w:cs="Times New Roman"/>
          <w:sz w:val="24"/>
          <w:szCs w:val="24"/>
        </w:rPr>
        <w:t xml:space="preserve"> pregled stanja imovine jednog preduzeća. Delovi imovine u bilansu iskazuju se </w:t>
      </w:r>
      <w:r w:rsidRPr="009B53E8">
        <w:rPr>
          <w:rFonts w:ascii="Times New Roman" w:hAnsi="Times New Roman" w:cs="Times New Roman"/>
          <w:sz w:val="24"/>
          <w:szCs w:val="24"/>
          <w:u w:val="single"/>
        </w:rPr>
        <w:t>zbirno</w:t>
      </w:r>
      <w:r w:rsidRPr="009B53E8">
        <w:rPr>
          <w:rFonts w:ascii="Times New Roman" w:hAnsi="Times New Roman" w:cs="Times New Roman"/>
          <w:sz w:val="24"/>
          <w:szCs w:val="24"/>
        </w:rPr>
        <w:t xml:space="preserve">, samo u </w:t>
      </w:r>
      <w:r w:rsidRPr="009B53E8">
        <w:rPr>
          <w:rFonts w:ascii="Times New Roman" w:hAnsi="Times New Roman" w:cs="Times New Roman"/>
          <w:sz w:val="24"/>
          <w:szCs w:val="24"/>
          <w:u w:val="single"/>
        </w:rPr>
        <w:t>novčanim</w:t>
      </w:r>
      <w:r w:rsidRPr="009B53E8">
        <w:rPr>
          <w:rFonts w:ascii="Times New Roman" w:hAnsi="Times New Roman" w:cs="Times New Roman"/>
          <w:sz w:val="24"/>
          <w:szCs w:val="24"/>
        </w:rPr>
        <w:t xml:space="preserve"> izrazima, tj. </w:t>
      </w:r>
      <w:proofErr w:type="gramStart"/>
      <w:r w:rsidRPr="009B53E8">
        <w:rPr>
          <w:rFonts w:ascii="Times New Roman" w:hAnsi="Times New Roman" w:cs="Times New Roman"/>
          <w:sz w:val="24"/>
          <w:szCs w:val="24"/>
        </w:rPr>
        <w:t>vrednosno</w:t>
      </w:r>
      <w:proofErr w:type="gramEnd"/>
      <w:r w:rsidRPr="009B53E8">
        <w:rPr>
          <w:rFonts w:ascii="Times New Roman" w:hAnsi="Times New Roman" w:cs="Times New Roman"/>
          <w:sz w:val="24"/>
          <w:szCs w:val="24"/>
        </w:rPr>
        <w:t>.</w:t>
      </w:r>
    </w:p>
    <w:p w:rsidR="00C9772E" w:rsidRPr="009B53E8" w:rsidRDefault="00C9772E" w:rsidP="00A20841">
      <w:pPr>
        <w:pStyle w:val="ListParagraph"/>
        <w:numPr>
          <w:ilvl w:val="0"/>
          <w:numId w:val="25"/>
        </w:numPr>
        <w:spacing w:before="120" w:after="0" w:line="240" w:lineRule="auto"/>
        <w:ind w:left="811" w:hanging="357"/>
        <w:contextualSpacing w:val="0"/>
        <w:jc w:val="both"/>
        <w:rPr>
          <w:rFonts w:ascii="Times New Roman" w:hAnsi="Times New Roman" w:cs="Times New Roman"/>
          <w:sz w:val="24"/>
          <w:szCs w:val="24"/>
        </w:rPr>
      </w:pPr>
      <w:r w:rsidRPr="009B53E8">
        <w:rPr>
          <w:rFonts w:ascii="Times New Roman" w:hAnsi="Times New Roman" w:cs="Times New Roman"/>
          <w:sz w:val="24"/>
          <w:szCs w:val="24"/>
        </w:rPr>
        <w:t xml:space="preserve">Bilans je </w:t>
      </w:r>
      <w:r w:rsidRPr="009B53E8">
        <w:rPr>
          <w:rFonts w:ascii="Times New Roman" w:hAnsi="Times New Roman" w:cs="Times New Roman"/>
          <w:b/>
          <w:sz w:val="24"/>
          <w:szCs w:val="24"/>
        </w:rPr>
        <w:t>dvostrani pregled</w:t>
      </w:r>
      <w:r w:rsidRPr="009B53E8">
        <w:rPr>
          <w:rFonts w:ascii="Times New Roman" w:hAnsi="Times New Roman" w:cs="Times New Roman"/>
          <w:sz w:val="24"/>
          <w:szCs w:val="24"/>
        </w:rPr>
        <w:t>. S jedne strane, u bilansu se prikazuju sredstva (</w:t>
      </w:r>
      <w:r w:rsidRPr="009B53E8">
        <w:rPr>
          <w:rFonts w:ascii="Times New Roman" w:hAnsi="Times New Roman" w:cs="Times New Roman"/>
          <w:b/>
          <w:sz w:val="24"/>
          <w:szCs w:val="24"/>
        </w:rPr>
        <w:t>aktiva</w:t>
      </w:r>
      <w:r w:rsidRPr="009B53E8">
        <w:rPr>
          <w:rFonts w:ascii="Times New Roman" w:hAnsi="Times New Roman" w:cs="Times New Roman"/>
          <w:sz w:val="24"/>
          <w:szCs w:val="24"/>
        </w:rPr>
        <w:t xml:space="preserve">), 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drugoj strani, prikazuju se izvori sredstava (</w:t>
      </w:r>
      <w:r w:rsidRPr="009B53E8">
        <w:rPr>
          <w:rFonts w:ascii="Times New Roman" w:hAnsi="Times New Roman" w:cs="Times New Roman"/>
          <w:b/>
          <w:sz w:val="24"/>
          <w:szCs w:val="24"/>
        </w:rPr>
        <w:t>pasiva</w:t>
      </w:r>
      <w:r w:rsidRPr="009B53E8">
        <w:rPr>
          <w:rFonts w:ascii="Times New Roman" w:hAnsi="Times New Roman" w:cs="Times New Roman"/>
          <w:sz w:val="24"/>
          <w:szCs w:val="24"/>
        </w:rPr>
        <w:t xml:space="preserve">). Obično, s leve strane se prikazuju sredstva, 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desnoj strani, prikazuju se izvori sredstava. Dve strane bilansa su uvek u </w:t>
      </w:r>
      <w:r w:rsidRPr="009B53E8">
        <w:rPr>
          <w:rFonts w:ascii="Times New Roman" w:hAnsi="Times New Roman" w:cs="Times New Roman"/>
          <w:sz w:val="24"/>
          <w:szCs w:val="24"/>
          <w:u w:val="single"/>
        </w:rPr>
        <w:t>cifarskoj ravnoteži</w:t>
      </w:r>
      <w:r w:rsidRPr="009B53E8">
        <w:rPr>
          <w:rFonts w:ascii="Times New Roman" w:hAnsi="Times New Roman" w:cs="Times New Roman"/>
          <w:sz w:val="24"/>
          <w:szCs w:val="24"/>
        </w:rPr>
        <w:t>.</w:t>
      </w:r>
    </w:p>
    <w:p w:rsidR="00C9772E" w:rsidRPr="009B53E8" w:rsidRDefault="00C9772E" w:rsidP="00A20841">
      <w:pPr>
        <w:spacing w:before="120" w:after="0" w:line="240" w:lineRule="auto"/>
        <w:ind w:left="94"/>
        <w:jc w:val="both"/>
        <w:rPr>
          <w:rFonts w:ascii="Times New Roman" w:hAnsi="Times New Roman" w:cs="Times New Roman"/>
          <w:b/>
          <w:sz w:val="24"/>
          <w:szCs w:val="24"/>
        </w:rPr>
      </w:pPr>
      <w:r w:rsidRPr="009B53E8">
        <w:rPr>
          <w:rFonts w:ascii="Times New Roman" w:hAnsi="Times New Roman" w:cs="Times New Roman"/>
          <w:b/>
          <w:sz w:val="24"/>
          <w:szCs w:val="24"/>
        </w:rPr>
        <w:t>Σ Srstva (AKTIVA</w:t>
      </w:r>
      <w:proofErr w:type="gramStart"/>
      <w:r w:rsidRPr="009B53E8">
        <w:rPr>
          <w:rFonts w:ascii="Times New Roman" w:hAnsi="Times New Roman" w:cs="Times New Roman"/>
          <w:b/>
          <w:sz w:val="24"/>
          <w:szCs w:val="24"/>
        </w:rPr>
        <w:t>)=</w:t>
      </w:r>
      <w:proofErr w:type="gramEnd"/>
      <w:r w:rsidRPr="009B53E8">
        <w:rPr>
          <w:rFonts w:ascii="Times New Roman" w:hAnsi="Times New Roman" w:cs="Times New Roman"/>
          <w:b/>
          <w:sz w:val="24"/>
          <w:szCs w:val="24"/>
        </w:rPr>
        <w:t xml:space="preserve"> = Σ Izvora sredstava (PASIVA)</w:t>
      </w:r>
    </w:p>
    <w:p w:rsidR="00C9772E" w:rsidRPr="009B53E8" w:rsidRDefault="00C9772E" w:rsidP="00A20841">
      <w:pPr>
        <w:pStyle w:val="ListParagraph"/>
        <w:numPr>
          <w:ilvl w:val="0"/>
          <w:numId w:val="25"/>
        </w:numPr>
        <w:spacing w:before="120" w:after="0" w:line="240" w:lineRule="auto"/>
        <w:ind w:left="811" w:hanging="357"/>
        <w:contextualSpacing w:val="0"/>
        <w:jc w:val="both"/>
        <w:rPr>
          <w:rFonts w:ascii="Times New Roman" w:hAnsi="Times New Roman" w:cs="Times New Roman"/>
          <w:sz w:val="24"/>
          <w:szCs w:val="24"/>
        </w:rPr>
      </w:pPr>
      <w:r w:rsidRPr="009B53E8">
        <w:rPr>
          <w:rFonts w:ascii="Times New Roman" w:hAnsi="Times New Roman" w:cs="Times New Roman"/>
          <w:sz w:val="24"/>
          <w:szCs w:val="24"/>
        </w:rPr>
        <w:t xml:space="preserve">Pojedini elementi </w:t>
      </w:r>
      <w:r w:rsidRPr="009B53E8">
        <w:rPr>
          <w:rFonts w:ascii="Times New Roman" w:hAnsi="Times New Roman" w:cs="Times New Roman"/>
          <w:b/>
          <w:sz w:val="24"/>
          <w:szCs w:val="24"/>
        </w:rPr>
        <w:t>ed</w:t>
      </w:r>
      <w:r w:rsidRPr="009B53E8">
        <w:rPr>
          <w:rFonts w:ascii="Times New Roman" w:hAnsi="Times New Roman" w:cs="Times New Roman"/>
          <w:sz w:val="24"/>
          <w:szCs w:val="24"/>
        </w:rPr>
        <w:t xml:space="preserve">bilansa su </w:t>
      </w:r>
      <w:r w:rsidRPr="009B53E8">
        <w:rPr>
          <w:rFonts w:ascii="Times New Roman" w:hAnsi="Times New Roman" w:cs="Times New Roman"/>
          <w:b/>
          <w:sz w:val="24"/>
          <w:szCs w:val="24"/>
        </w:rPr>
        <w:t>bilansne pozicije</w:t>
      </w:r>
      <w:r w:rsidRPr="009B53E8">
        <w:rPr>
          <w:rFonts w:ascii="Times New Roman" w:hAnsi="Times New Roman" w:cs="Times New Roman"/>
          <w:sz w:val="24"/>
          <w:szCs w:val="24"/>
        </w:rPr>
        <w:t>.</w:t>
      </w:r>
    </w:p>
    <w:p w:rsidR="00C9772E" w:rsidRPr="009B53E8" w:rsidRDefault="00C9772E" w:rsidP="00A20841">
      <w:pPr>
        <w:pStyle w:val="ListParagraph"/>
        <w:numPr>
          <w:ilvl w:val="0"/>
          <w:numId w:val="25"/>
        </w:numPr>
        <w:spacing w:before="120" w:after="0" w:line="240" w:lineRule="auto"/>
        <w:ind w:left="811" w:hanging="357"/>
        <w:contextualSpacing w:val="0"/>
        <w:jc w:val="both"/>
        <w:rPr>
          <w:rFonts w:ascii="Times New Roman" w:hAnsi="Times New Roman" w:cs="Times New Roman"/>
          <w:sz w:val="24"/>
          <w:szCs w:val="24"/>
        </w:rPr>
      </w:pPr>
      <w:r w:rsidRPr="009B53E8">
        <w:rPr>
          <w:rFonts w:ascii="Times New Roman" w:hAnsi="Times New Roman" w:cs="Times New Roman"/>
          <w:b/>
          <w:sz w:val="24"/>
          <w:szCs w:val="24"/>
        </w:rPr>
        <w:t>Redosled upisa</w:t>
      </w:r>
      <w:r w:rsidRPr="009B53E8">
        <w:rPr>
          <w:rFonts w:ascii="Times New Roman" w:hAnsi="Times New Roman" w:cs="Times New Roman"/>
          <w:sz w:val="24"/>
          <w:szCs w:val="24"/>
        </w:rPr>
        <w:t xml:space="preserve"> bilansnih pozicija je definisan </w:t>
      </w:r>
      <w:r w:rsidRPr="009B53E8">
        <w:rPr>
          <w:rFonts w:ascii="Times New Roman" w:hAnsi="Times New Roman" w:cs="Times New Roman"/>
          <w:sz w:val="24"/>
          <w:szCs w:val="24"/>
          <w:u w:val="single"/>
        </w:rPr>
        <w:t>pravilima i principima bilansiranja</w:t>
      </w:r>
      <w:r w:rsidRPr="009B53E8">
        <w:rPr>
          <w:rFonts w:ascii="Times New Roman" w:hAnsi="Times New Roman" w:cs="Times New Roman"/>
          <w:sz w:val="24"/>
          <w:szCs w:val="24"/>
        </w:rPr>
        <w:t>. Zvanične šeme bilansa su propisane zakonom, tačnije Pravilnikom. U okviru toga postoje određene slobode procenjivanja bilansnih pozicija.</w:t>
      </w:r>
    </w:p>
    <w:p w:rsidR="00C9772E" w:rsidRPr="009B53E8" w:rsidRDefault="00C9772E" w:rsidP="00A20841">
      <w:pPr>
        <w:spacing w:before="120" w:after="0" w:line="240" w:lineRule="auto"/>
        <w:ind w:left="94"/>
        <w:jc w:val="both"/>
        <w:rPr>
          <w:rFonts w:ascii="Times New Roman" w:hAnsi="Times New Roman" w:cs="Times New Roman"/>
          <w:sz w:val="24"/>
          <w:szCs w:val="24"/>
        </w:rPr>
      </w:pPr>
      <w:r w:rsidRPr="009B53E8">
        <w:rPr>
          <w:rFonts w:ascii="Times New Roman" w:hAnsi="Times New Roman" w:cs="Times New Roman"/>
          <w:sz w:val="24"/>
          <w:szCs w:val="24"/>
        </w:rPr>
        <w:t xml:space="preserve">Pored bilansa stanja u preduzeću se </w:t>
      </w:r>
      <w:r w:rsidRPr="009B53E8">
        <w:rPr>
          <w:rFonts w:ascii="Times New Roman" w:hAnsi="Times New Roman" w:cs="Times New Roman"/>
          <w:sz w:val="24"/>
          <w:szCs w:val="24"/>
          <w:u w:val="single"/>
        </w:rPr>
        <w:t>obavezno</w:t>
      </w:r>
      <w:r w:rsidRPr="009B53E8">
        <w:rPr>
          <w:rFonts w:ascii="Times New Roman" w:hAnsi="Times New Roman" w:cs="Times New Roman"/>
          <w:sz w:val="24"/>
          <w:szCs w:val="24"/>
        </w:rPr>
        <w:t xml:space="preserve"> sastavljaju i:</w:t>
      </w:r>
    </w:p>
    <w:p w:rsidR="00C9772E" w:rsidRPr="009B53E8" w:rsidRDefault="00C9772E" w:rsidP="00A20841">
      <w:pPr>
        <w:pStyle w:val="ListParagraph"/>
        <w:numPr>
          <w:ilvl w:val="0"/>
          <w:numId w:val="26"/>
        </w:numPr>
        <w:spacing w:before="120" w:after="0" w:line="240" w:lineRule="auto"/>
        <w:ind w:left="811" w:hanging="357"/>
        <w:jc w:val="both"/>
        <w:rPr>
          <w:rFonts w:ascii="Times New Roman" w:hAnsi="Times New Roman" w:cs="Times New Roman"/>
          <w:b/>
          <w:sz w:val="24"/>
          <w:szCs w:val="24"/>
        </w:rPr>
      </w:pPr>
      <w:r w:rsidRPr="009B53E8">
        <w:rPr>
          <w:rFonts w:ascii="Times New Roman" w:hAnsi="Times New Roman" w:cs="Times New Roman"/>
          <w:b/>
          <w:sz w:val="24"/>
          <w:szCs w:val="24"/>
        </w:rPr>
        <w:t>Bilans uspeha</w:t>
      </w:r>
    </w:p>
    <w:p w:rsidR="00C9772E" w:rsidRPr="009B53E8" w:rsidRDefault="00C9772E" w:rsidP="00A20841">
      <w:pPr>
        <w:pStyle w:val="ListParagraph"/>
        <w:numPr>
          <w:ilvl w:val="0"/>
          <w:numId w:val="26"/>
        </w:numPr>
        <w:spacing w:before="120" w:after="0" w:line="240" w:lineRule="auto"/>
        <w:ind w:left="811" w:hanging="357"/>
        <w:contextualSpacing w:val="0"/>
        <w:jc w:val="both"/>
        <w:rPr>
          <w:rFonts w:ascii="Times New Roman" w:hAnsi="Times New Roman" w:cs="Times New Roman"/>
          <w:b/>
          <w:sz w:val="24"/>
          <w:szCs w:val="24"/>
        </w:rPr>
      </w:pPr>
      <w:r w:rsidRPr="009B53E8">
        <w:rPr>
          <w:rFonts w:ascii="Times New Roman" w:hAnsi="Times New Roman" w:cs="Times New Roman"/>
          <w:b/>
          <w:sz w:val="24"/>
          <w:szCs w:val="24"/>
        </w:rPr>
        <w:t>Bilans tokova gotovine</w:t>
      </w:r>
    </w:p>
    <w:p w:rsidR="00C9772E" w:rsidRPr="009B53E8" w:rsidRDefault="00C9772E" w:rsidP="00A20841">
      <w:pPr>
        <w:spacing w:before="120" w:after="0" w:line="240" w:lineRule="auto"/>
        <w:jc w:val="both"/>
        <w:rPr>
          <w:rFonts w:ascii="Times New Roman" w:hAnsi="Times New Roman" w:cs="Times New Roman"/>
          <w:b/>
          <w:color w:val="000000" w:themeColor="text1"/>
          <w:sz w:val="24"/>
          <w:szCs w:val="24"/>
        </w:rPr>
      </w:pPr>
      <w:r w:rsidRPr="009B53E8">
        <w:rPr>
          <w:rFonts w:ascii="Times New Roman" w:hAnsi="Times New Roman" w:cs="Times New Roman"/>
          <w:b/>
          <w:color w:val="000000" w:themeColor="text1"/>
          <w:sz w:val="24"/>
          <w:szCs w:val="24"/>
        </w:rPr>
        <w:t>BILANS USPEHA</w:t>
      </w:r>
    </w:p>
    <w:p w:rsidR="00C9772E" w:rsidRPr="009B53E8" w:rsidRDefault="00A66C9B" w:rsidP="00A20841">
      <w:pPr>
        <w:spacing w:before="120" w:after="0" w:line="24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699200" behindDoc="0" locked="0" layoutInCell="1" allowOverlap="1" wp14:anchorId="7D31F8D6" wp14:editId="01242E25">
                <wp:simplePos x="0" y="0"/>
                <wp:positionH relativeFrom="column">
                  <wp:posOffset>710565</wp:posOffset>
                </wp:positionH>
                <wp:positionV relativeFrom="paragraph">
                  <wp:posOffset>3175</wp:posOffset>
                </wp:positionV>
                <wp:extent cx="4385310" cy="881380"/>
                <wp:effectExtent l="5715" t="10160" r="9525" b="1333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881380"/>
                          <a:chOff x="2820" y="10899"/>
                          <a:chExt cx="6906" cy="1388"/>
                        </a:xfrm>
                      </wpg:grpSpPr>
                      <wps:wsp>
                        <wps:cNvPr id="2" name="Rectangle 41"/>
                        <wps:cNvSpPr>
                          <a:spLocks noChangeArrowheads="1"/>
                        </wps:cNvSpPr>
                        <wps:spPr bwMode="auto">
                          <a:xfrm>
                            <a:off x="2820" y="11550"/>
                            <a:ext cx="2721" cy="737"/>
                          </a:xfrm>
                          <a:prstGeom prst="rect">
                            <a:avLst/>
                          </a:prstGeom>
                          <a:solidFill>
                            <a:srgbClr val="FFFFFF"/>
                          </a:solidFill>
                          <a:ln w="9525">
                            <a:solidFill>
                              <a:srgbClr val="000000"/>
                            </a:solidFill>
                            <a:miter lim="800000"/>
                            <a:headEnd/>
                            <a:tailEnd/>
                          </a:ln>
                        </wps:spPr>
                        <wps:txbx>
                          <w:txbxContent>
                            <w:p w:rsidR="00C9772E" w:rsidRPr="0034388F" w:rsidRDefault="00C9772E" w:rsidP="00C9772E">
                              <w:pPr>
                                <w:pStyle w:val="ListParagraph"/>
                                <w:numPr>
                                  <w:ilvl w:val="0"/>
                                  <w:numId w:val="27"/>
                                </w:numPr>
                                <w:spacing w:before="120" w:after="0" w:line="240" w:lineRule="auto"/>
                                <w:ind w:left="357" w:hanging="357"/>
                                <w:contextualSpacing w:val="0"/>
                                <w:rPr>
                                  <w:rFonts w:ascii="Times New Roman" w:hAnsi="Times New Roman" w:cs="Times New Roman"/>
                                  <w:sz w:val="24"/>
                                  <w:szCs w:val="24"/>
                                </w:rPr>
                              </w:pPr>
                              <w:r w:rsidRPr="0034388F">
                                <w:rPr>
                                  <w:rFonts w:ascii="Times New Roman" w:hAnsi="Times New Roman" w:cs="Times New Roman"/>
                                  <w:sz w:val="24"/>
                                  <w:szCs w:val="24"/>
                                </w:rPr>
                                <w:t>Prihodi (klasa 6)</w:t>
                              </w:r>
                            </w:p>
                          </w:txbxContent>
                        </wps:txbx>
                        <wps:bodyPr rot="0" vert="horz" wrap="square" lIns="91440" tIns="45720" rIns="91440" bIns="45720" anchor="t" anchorCtr="0" upright="1">
                          <a:noAutofit/>
                        </wps:bodyPr>
                      </wps:wsp>
                      <wps:wsp>
                        <wps:cNvPr id="3" name="Rectangle 42"/>
                        <wps:cNvSpPr>
                          <a:spLocks noChangeArrowheads="1"/>
                        </wps:cNvSpPr>
                        <wps:spPr bwMode="auto">
                          <a:xfrm>
                            <a:off x="7005" y="11550"/>
                            <a:ext cx="2721" cy="737"/>
                          </a:xfrm>
                          <a:prstGeom prst="rect">
                            <a:avLst/>
                          </a:prstGeom>
                          <a:solidFill>
                            <a:srgbClr val="FFFFFF"/>
                          </a:solidFill>
                          <a:ln w="9525">
                            <a:solidFill>
                              <a:srgbClr val="000000"/>
                            </a:solidFill>
                            <a:miter lim="800000"/>
                            <a:headEnd/>
                            <a:tailEnd/>
                          </a:ln>
                        </wps:spPr>
                        <wps:txbx>
                          <w:txbxContent>
                            <w:p w:rsidR="00C9772E" w:rsidRPr="0034388F" w:rsidRDefault="00C9772E" w:rsidP="00C9772E">
                              <w:pPr>
                                <w:pStyle w:val="ListParagraph"/>
                                <w:numPr>
                                  <w:ilvl w:val="0"/>
                                  <w:numId w:val="28"/>
                                </w:numPr>
                                <w:spacing w:before="120" w:after="0" w:line="240" w:lineRule="auto"/>
                                <w:ind w:left="357" w:hanging="357"/>
                                <w:contextualSpacing w:val="0"/>
                                <w:rPr>
                                  <w:rFonts w:ascii="Times New Roman" w:hAnsi="Times New Roman" w:cs="Times New Roman"/>
                                  <w:sz w:val="24"/>
                                  <w:szCs w:val="24"/>
                                </w:rPr>
                              </w:pPr>
                              <w:r w:rsidRPr="0034388F">
                                <w:rPr>
                                  <w:rFonts w:ascii="Times New Roman" w:hAnsi="Times New Roman" w:cs="Times New Roman"/>
                                  <w:sz w:val="24"/>
                                  <w:szCs w:val="24"/>
                                </w:rPr>
                                <w:t>Rashodi (klasa 5</w:t>
                              </w:r>
                              <w:r>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4" name="Rectangle 43"/>
                        <wps:cNvSpPr>
                          <a:spLocks noChangeArrowheads="1"/>
                        </wps:cNvSpPr>
                        <wps:spPr bwMode="auto">
                          <a:xfrm>
                            <a:off x="3255" y="10899"/>
                            <a:ext cx="1650" cy="405"/>
                          </a:xfrm>
                          <a:prstGeom prst="rect">
                            <a:avLst/>
                          </a:prstGeom>
                          <a:solidFill>
                            <a:srgbClr val="FFFFFF"/>
                          </a:solidFill>
                          <a:ln w="9525">
                            <a:solidFill>
                              <a:schemeClr val="bg1">
                                <a:lumMod val="100000"/>
                                <a:lumOff val="0"/>
                              </a:schemeClr>
                            </a:solidFill>
                            <a:miter lim="800000"/>
                            <a:headEnd/>
                            <a:tailEnd/>
                          </a:ln>
                        </wps:spPr>
                        <wps:txbx>
                          <w:txbxContent>
                            <w:p w:rsidR="00C9772E" w:rsidRPr="008C0166" w:rsidRDefault="00C9772E" w:rsidP="00C9772E">
                              <w:pPr>
                                <w:jc w:val="center"/>
                                <w:rPr>
                                  <w:rFonts w:ascii="Times New Roman" w:hAnsi="Times New Roman" w:cs="Times New Roman"/>
                                  <w:b/>
                                  <w:sz w:val="24"/>
                                  <w:szCs w:val="24"/>
                                </w:rPr>
                              </w:pPr>
                              <w:r w:rsidRPr="008C0166">
                                <w:rPr>
                                  <w:rFonts w:ascii="Times New Roman" w:hAnsi="Times New Roman" w:cs="Times New Roman"/>
                                  <w:b/>
                                  <w:sz w:val="24"/>
                                  <w:szCs w:val="24"/>
                                </w:rPr>
                                <w:t>PRIHODI</w:t>
                              </w:r>
                            </w:p>
                          </w:txbxContent>
                        </wps:txbx>
                        <wps:bodyPr rot="0" vert="horz" wrap="square" lIns="91440" tIns="45720" rIns="91440" bIns="45720" anchor="t" anchorCtr="0" upright="1">
                          <a:noAutofit/>
                        </wps:bodyPr>
                      </wps:wsp>
                      <wps:wsp>
                        <wps:cNvPr id="5" name="Rectangle 44"/>
                        <wps:cNvSpPr>
                          <a:spLocks noChangeArrowheads="1"/>
                        </wps:cNvSpPr>
                        <wps:spPr bwMode="auto">
                          <a:xfrm>
                            <a:off x="7680" y="10899"/>
                            <a:ext cx="1785" cy="405"/>
                          </a:xfrm>
                          <a:prstGeom prst="rect">
                            <a:avLst/>
                          </a:prstGeom>
                          <a:solidFill>
                            <a:srgbClr val="FFFFFF"/>
                          </a:solidFill>
                          <a:ln w="9525">
                            <a:solidFill>
                              <a:schemeClr val="bg1">
                                <a:lumMod val="100000"/>
                                <a:lumOff val="0"/>
                              </a:schemeClr>
                            </a:solidFill>
                            <a:miter lim="800000"/>
                            <a:headEnd/>
                            <a:tailEnd/>
                          </a:ln>
                        </wps:spPr>
                        <wps:txbx>
                          <w:txbxContent>
                            <w:p w:rsidR="00C9772E" w:rsidRPr="008C0166" w:rsidRDefault="00C9772E" w:rsidP="00C9772E">
                              <w:pPr>
                                <w:jc w:val="center"/>
                                <w:rPr>
                                  <w:rFonts w:ascii="Times New Roman" w:hAnsi="Times New Roman" w:cs="Times New Roman"/>
                                  <w:b/>
                                  <w:sz w:val="24"/>
                                  <w:szCs w:val="24"/>
                                </w:rPr>
                              </w:pPr>
                              <w:r w:rsidRPr="008C0166">
                                <w:rPr>
                                  <w:rFonts w:ascii="Times New Roman" w:hAnsi="Times New Roman" w:cs="Times New Roman"/>
                                  <w:b/>
                                  <w:sz w:val="24"/>
                                  <w:szCs w:val="24"/>
                                </w:rPr>
                                <w:t>RASHODI</w:t>
                              </w:r>
                            </w:p>
                          </w:txbxContent>
                        </wps:txbx>
                        <wps:bodyPr rot="0" vert="horz" wrap="square" lIns="91440" tIns="45720" rIns="91440" bIns="45720" anchor="t" anchorCtr="0" upright="1">
                          <a:noAutofit/>
                        </wps:bodyPr>
                      </wps:wsp>
                      <wps:wsp>
                        <wps:cNvPr id="6" name="AutoShape 45"/>
                        <wps:cNvCnPr>
                          <a:cxnSpLocks noChangeShapeType="1"/>
                        </wps:cNvCnPr>
                        <wps:spPr bwMode="auto">
                          <a:xfrm>
                            <a:off x="4065" y="11304"/>
                            <a:ext cx="45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6"/>
                        <wps:cNvCnPr>
                          <a:cxnSpLocks noChangeShapeType="1"/>
                        </wps:cNvCnPr>
                        <wps:spPr bwMode="auto">
                          <a:xfrm>
                            <a:off x="4065" y="11304"/>
                            <a:ext cx="0" cy="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47"/>
                        <wps:cNvCnPr>
                          <a:cxnSpLocks noChangeShapeType="1"/>
                        </wps:cNvCnPr>
                        <wps:spPr bwMode="auto">
                          <a:xfrm>
                            <a:off x="8640" y="11304"/>
                            <a:ext cx="0" cy="2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41" style="position:absolute;left:0;text-align:left;margin-left:55.95pt;margin-top:.25pt;width:345.3pt;height:69.4pt;z-index:251699200" coordorigin="2820,10899" coordsize="6906,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">
                <v:rect id="Rectangle 41" o:spid="_x0000_s1042" style="position:absolute;left:2820;top:11550;width:272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9772E" w:rsidRPr="0034388F" w:rsidRDefault="00C9772E" w:rsidP="00C9772E">
                        <w:pPr>
                          <w:pStyle w:val="ListParagraph"/>
                          <w:numPr>
                            <w:ilvl w:val="0"/>
                            <w:numId w:val="27"/>
                          </w:numPr>
                          <w:spacing w:before="120" w:after="0" w:line="240" w:lineRule="auto"/>
                          <w:ind w:left="357" w:hanging="357"/>
                          <w:contextualSpacing w:val="0"/>
                          <w:rPr>
                            <w:rFonts w:ascii="Times New Roman" w:hAnsi="Times New Roman" w:cs="Times New Roman"/>
                            <w:sz w:val="24"/>
                            <w:szCs w:val="24"/>
                          </w:rPr>
                        </w:pPr>
                        <w:r w:rsidRPr="0034388F">
                          <w:rPr>
                            <w:rFonts w:ascii="Times New Roman" w:hAnsi="Times New Roman" w:cs="Times New Roman"/>
                            <w:sz w:val="24"/>
                            <w:szCs w:val="24"/>
                          </w:rPr>
                          <w:t>Prihodi (klasa 6)</w:t>
                        </w:r>
                      </w:p>
                    </w:txbxContent>
                  </v:textbox>
                </v:rect>
                <v:rect id="Rectangle 42" o:spid="_x0000_s1043" style="position:absolute;left:7005;top:11550;width:272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9772E" w:rsidRPr="0034388F" w:rsidRDefault="00C9772E" w:rsidP="00C9772E">
                        <w:pPr>
                          <w:pStyle w:val="ListParagraph"/>
                          <w:numPr>
                            <w:ilvl w:val="0"/>
                            <w:numId w:val="28"/>
                          </w:numPr>
                          <w:spacing w:before="120" w:after="0" w:line="240" w:lineRule="auto"/>
                          <w:ind w:left="357" w:hanging="357"/>
                          <w:contextualSpacing w:val="0"/>
                          <w:rPr>
                            <w:rFonts w:ascii="Times New Roman" w:hAnsi="Times New Roman" w:cs="Times New Roman"/>
                            <w:sz w:val="24"/>
                            <w:szCs w:val="24"/>
                          </w:rPr>
                        </w:pPr>
                        <w:r w:rsidRPr="0034388F">
                          <w:rPr>
                            <w:rFonts w:ascii="Times New Roman" w:hAnsi="Times New Roman" w:cs="Times New Roman"/>
                            <w:sz w:val="24"/>
                            <w:szCs w:val="24"/>
                          </w:rPr>
                          <w:t>Rashodi (klasa 5</w:t>
                        </w:r>
                        <w:r>
                          <w:rPr>
                            <w:rFonts w:ascii="Times New Roman" w:hAnsi="Times New Roman" w:cs="Times New Roman"/>
                            <w:sz w:val="24"/>
                            <w:szCs w:val="24"/>
                          </w:rPr>
                          <w:t>)</w:t>
                        </w:r>
                      </w:p>
                    </w:txbxContent>
                  </v:textbox>
                </v:rect>
                <v:rect id="Rectangle 43" o:spid="_x0000_s1044" style="position:absolute;left:3255;top:10899;width:16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tZMEA&#10;AADaAAAADwAAAGRycy9kb3ducmV2LnhtbESPQWvCQBSE74L/YXkFb7ppaVVSN0EsxR56Mer9kX1N&#10;gtm3YXfVzb93C4Ueh5n5htmU0fTiRs53lhU8LzIQxLXVHTcKTsfP+RqED8gae8ukYCQPZTGdbDDX&#10;9s4HulWhEQnCPkcFbQhDLqWvWzLoF3YgTt6PdQZDkq6R2uE9wU0vX7JsKQ12nBZaHGjXUn2prkbB&#10;t477Xf0WL9UHrtzZXceA+1Gp2VPcvoMIFMN/+K/9pRW8wu+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irWTBAAAA2gAAAA8AAAAAAAAAAAAAAAAAmAIAAGRycy9kb3du&#10;cmV2LnhtbFBLBQYAAAAABAAEAPUAAACGAwAAAAA=&#10;" strokecolor="white [3212]">
                  <v:textbox>
                    <w:txbxContent>
                      <w:p w:rsidR="00C9772E" w:rsidRPr="008C0166" w:rsidRDefault="00C9772E" w:rsidP="00C9772E">
                        <w:pPr>
                          <w:jc w:val="center"/>
                          <w:rPr>
                            <w:rFonts w:ascii="Times New Roman" w:hAnsi="Times New Roman" w:cs="Times New Roman"/>
                            <w:b/>
                            <w:sz w:val="24"/>
                            <w:szCs w:val="24"/>
                          </w:rPr>
                        </w:pPr>
                        <w:r w:rsidRPr="008C0166">
                          <w:rPr>
                            <w:rFonts w:ascii="Times New Roman" w:hAnsi="Times New Roman" w:cs="Times New Roman"/>
                            <w:b/>
                            <w:sz w:val="24"/>
                            <w:szCs w:val="24"/>
                          </w:rPr>
                          <w:t>PRIHODI</w:t>
                        </w:r>
                      </w:p>
                    </w:txbxContent>
                  </v:textbox>
                </v:rect>
                <v:rect id="Rectangle 44" o:spid="_x0000_s1045" style="position:absolute;left:7680;top:10899;width:17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I/8AA&#10;AADaAAAADwAAAGRycy9kb3ducmV2LnhtbESPQYvCMBSE7wv+h/AEb2uq4K5Uo4gietjLVr0/mmdb&#10;bF5KEjX990ZY2OMwM98wy3U0rXiQ841lBZNxBoK4tLrhSsH5tP+cg/ABWWNrmRT05GG9GnwsMdf2&#10;yb/0KEIlEoR9jgrqELpcSl/WZNCPbUecvKt1BkOSrpLa4TPBTSunWfYlDTacFmrsaFtTeSvuRsGP&#10;jodtOYu3Yoff7uLufcBDr9RoGDcLEIFi+A//tY9awQ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4I/8AAAADaAAAADwAAAAAAAAAAAAAAAACYAgAAZHJzL2Rvd25y&#10;ZXYueG1sUEsFBgAAAAAEAAQA9QAAAIUDAAAAAA==&#10;" strokecolor="white [3212]">
                  <v:textbox>
                    <w:txbxContent>
                      <w:p w:rsidR="00C9772E" w:rsidRPr="008C0166" w:rsidRDefault="00C9772E" w:rsidP="00C9772E">
                        <w:pPr>
                          <w:jc w:val="center"/>
                          <w:rPr>
                            <w:rFonts w:ascii="Times New Roman" w:hAnsi="Times New Roman" w:cs="Times New Roman"/>
                            <w:b/>
                            <w:sz w:val="24"/>
                            <w:szCs w:val="24"/>
                          </w:rPr>
                        </w:pPr>
                        <w:r w:rsidRPr="008C0166">
                          <w:rPr>
                            <w:rFonts w:ascii="Times New Roman" w:hAnsi="Times New Roman" w:cs="Times New Roman"/>
                            <w:b/>
                            <w:sz w:val="24"/>
                            <w:szCs w:val="24"/>
                          </w:rPr>
                          <w:t>RASHODI</w:t>
                        </w:r>
                      </w:p>
                    </w:txbxContent>
                  </v:textbox>
                </v:rect>
                <v:shape id="AutoShape 45" o:spid="_x0000_s1046" type="#_x0000_t32" style="position:absolute;left:4065;top:11304;width:45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46" o:spid="_x0000_s1047" type="#_x0000_t32" style="position:absolute;left:4065;top:11304;width:0;height: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47" o:spid="_x0000_s1048" type="#_x0000_t32" style="position:absolute;left:8640;top:11304;width:0;height: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p w:rsidR="00C9772E" w:rsidRPr="009B53E8" w:rsidRDefault="00C9772E" w:rsidP="00A20841">
      <w:pPr>
        <w:spacing w:before="120" w:after="0" w:line="240" w:lineRule="auto"/>
        <w:jc w:val="both"/>
        <w:rPr>
          <w:rFonts w:ascii="Times New Roman" w:hAnsi="Times New Roman" w:cs="Times New Roman"/>
          <w:sz w:val="24"/>
          <w:szCs w:val="24"/>
        </w:rPr>
      </w:pPr>
    </w:p>
    <w:p w:rsidR="00C9772E" w:rsidRPr="009B53E8" w:rsidRDefault="00C9772E" w:rsidP="00A20841">
      <w:pPr>
        <w:spacing w:after="0" w:line="240" w:lineRule="auto"/>
        <w:ind w:firstLine="709"/>
        <w:jc w:val="both"/>
        <w:rPr>
          <w:rFonts w:ascii="Times New Roman" w:hAnsi="Times New Roman" w:cs="Times New Roman"/>
          <w:sz w:val="24"/>
          <w:szCs w:val="24"/>
        </w:rPr>
      </w:pPr>
    </w:p>
    <w:p w:rsidR="00C9772E" w:rsidRPr="009B53E8" w:rsidRDefault="00C9772E" w:rsidP="00A20841">
      <w:pPr>
        <w:spacing w:after="120" w:line="240" w:lineRule="auto"/>
        <w:jc w:val="both"/>
        <w:rPr>
          <w:rFonts w:ascii="Times New Roman" w:hAnsi="Times New Roman" w:cs="Times New Roman"/>
          <w:sz w:val="24"/>
          <w:szCs w:val="24"/>
        </w:rPr>
      </w:pPr>
    </w:p>
    <w:p w:rsidR="00C9772E" w:rsidRPr="009B53E8" w:rsidRDefault="00C9772E" w:rsidP="00A20841">
      <w:pPr>
        <w:spacing w:after="12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U bilansu uspeha se utvrđuje i finansijski rezultat (kao razlika između prihoda i rashoda) i upisuje se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manju stranu. </w:t>
      </w:r>
      <w:r w:rsidRPr="009B53E8">
        <w:rPr>
          <w:rFonts w:ascii="Times New Roman" w:hAnsi="Times New Roman" w:cs="Times New Roman"/>
          <w:sz w:val="24"/>
          <w:szCs w:val="24"/>
          <w:u w:val="single"/>
        </w:rPr>
        <w:t>Dobitak</w:t>
      </w:r>
      <w:r w:rsidRPr="009B53E8">
        <w:rPr>
          <w:rFonts w:ascii="Times New Roman" w:hAnsi="Times New Roman" w:cs="Times New Roman"/>
          <w:sz w:val="24"/>
          <w:szCs w:val="24"/>
        </w:rPr>
        <w:t xml:space="preserve"> se upisuje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stranu rashoda, a </w:t>
      </w:r>
      <w:r w:rsidRPr="009B53E8">
        <w:rPr>
          <w:rFonts w:ascii="Times New Roman" w:hAnsi="Times New Roman" w:cs="Times New Roman"/>
          <w:sz w:val="24"/>
          <w:szCs w:val="24"/>
          <w:u w:val="single"/>
        </w:rPr>
        <w:t>gubitak</w:t>
      </w:r>
      <w:r w:rsidRPr="009B53E8">
        <w:rPr>
          <w:rFonts w:ascii="Times New Roman" w:hAnsi="Times New Roman" w:cs="Times New Roman"/>
          <w:sz w:val="24"/>
          <w:szCs w:val="24"/>
        </w:rPr>
        <w:t xml:space="preserve"> na stranu prihoda. </w:t>
      </w:r>
      <w:proofErr w:type="gramStart"/>
      <w:r w:rsidRPr="009B53E8">
        <w:rPr>
          <w:rFonts w:ascii="Times New Roman" w:hAnsi="Times New Roman" w:cs="Times New Roman"/>
          <w:sz w:val="24"/>
          <w:szCs w:val="24"/>
        </w:rPr>
        <w:t>Posle toga obe strane imaju isti zbir.</w:t>
      </w:r>
      <w:proofErr w:type="gramEnd"/>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0" w:line="240" w:lineRule="auto"/>
        <w:jc w:val="both"/>
        <w:rPr>
          <w:rFonts w:ascii="Times New Roman" w:hAnsi="Times New Roman" w:cs="Times New Roman"/>
          <w:sz w:val="24"/>
          <w:szCs w:val="24"/>
        </w:rPr>
      </w:pPr>
    </w:p>
    <w:p w:rsidR="00C9772E" w:rsidRPr="009B53E8" w:rsidRDefault="00C9772E" w:rsidP="00A20841">
      <w:pPr>
        <w:spacing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Početni biass atavlj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početku poslovne godine. Završni </w:t>
      </w:r>
      <w:proofErr w:type="gramStart"/>
      <w:r w:rsidRPr="009B53E8">
        <w:rPr>
          <w:rFonts w:ascii="Times New Roman" w:hAnsi="Times New Roman" w:cs="Times New Roman"/>
          <w:sz w:val="24"/>
          <w:szCs w:val="24"/>
        </w:rPr>
        <w:t>ili</w:t>
      </w:r>
      <w:proofErr w:type="gramEnd"/>
      <w:r w:rsidRPr="009B53E8">
        <w:rPr>
          <w:rFonts w:ascii="Times New Roman" w:hAnsi="Times New Roman" w:cs="Times New Roman"/>
          <w:sz w:val="24"/>
          <w:szCs w:val="24"/>
        </w:rPr>
        <w:t xml:space="preserve"> krajnji bilans se sastavlja na završetku obračunskog perioda, odnosno na kraju poslovne godine.</w:t>
      </w:r>
    </w:p>
    <w:p w:rsidR="00C9772E" w:rsidRPr="009B53E8" w:rsidRDefault="00C9772E" w:rsidP="00A20841">
      <w:pPr>
        <w:spacing w:after="12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Početni bilans mora biti u potpunosti jednak završnom bilansu </w:t>
      </w:r>
    </w:p>
    <w:p w:rsidR="00C9772E" w:rsidRPr="009B53E8" w:rsidRDefault="00C9772E" w:rsidP="00A20841">
      <w:pPr>
        <w:spacing w:after="0" w:line="240" w:lineRule="auto"/>
        <w:jc w:val="both"/>
        <w:rPr>
          <w:rFonts w:ascii="Times New Roman" w:hAnsi="Times New Roman" w:cs="Times New Roman"/>
          <w:sz w:val="24"/>
          <w:szCs w:val="24"/>
        </w:rPr>
      </w:pPr>
      <w:proofErr w:type="gramStart"/>
      <w:r w:rsidRPr="009B53E8">
        <w:rPr>
          <w:rFonts w:ascii="Times New Roman" w:hAnsi="Times New Roman" w:cs="Times New Roman"/>
          <w:sz w:val="24"/>
          <w:szCs w:val="24"/>
        </w:rPr>
        <w:t>Sa</w:t>
      </w:r>
      <w:proofErr w:type="gramEnd"/>
      <w:r w:rsidRPr="009B53E8">
        <w:rPr>
          <w:rFonts w:ascii="Times New Roman" w:hAnsi="Times New Roman" w:cs="Times New Roman"/>
          <w:sz w:val="24"/>
          <w:szCs w:val="24"/>
        </w:rPr>
        <w:t xml:space="preserve"> stanovišta </w:t>
      </w:r>
      <w:r w:rsidRPr="009B53E8">
        <w:rPr>
          <w:rFonts w:ascii="Times New Roman" w:hAnsi="Times New Roman" w:cs="Times New Roman"/>
          <w:sz w:val="24"/>
          <w:szCs w:val="24"/>
          <w:u w:val="single"/>
        </w:rPr>
        <w:t>namene i cilja</w:t>
      </w:r>
      <w:r w:rsidRPr="009B53E8">
        <w:rPr>
          <w:rFonts w:ascii="Times New Roman" w:hAnsi="Times New Roman" w:cs="Times New Roman"/>
          <w:sz w:val="24"/>
          <w:szCs w:val="24"/>
        </w:rPr>
        <w:t xml:space="preserve"> sastavljanja, bilansi mogu biti: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1. Redovni bilans</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2. Bilansi fuzije</w:t>
      </w:r>
      <w:r>
        <w:rPr>
          <w:rFonts w:ascii="Times New Roman" w:hAnsi="Times New Roman" w:cs="Times New Roman"/>
          <w:sz w:val="24"/>
          <w:szCs w:val="24"/>
        </w:rPr>
        <w:t xml:space="preserve"> spajanja</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r>
      <w:r>
        <w:rPr>
          <w:rFonts w:ascii="Times New Roman" w:hAnsi="Times New Roman" w:cs="Times New Roman"/>
          <w:sz w:val="24"/>
          <w:szCs w:val="24"/>
        </w:rPr>
        <w:t>3.</w:t>
      </w:r>
      <w:r w:rsidRPr="009B53E8">
        <w:rPr>
          <w:rFonts w:ascii="Times New Roman" w:hAnsi="Times New Roman" w:cs="Times New Roman"/>
          <w:sz w:val="24"/>
          <w:szCs w:val="24"/>
        </w:rPr>
        <w:t xml:space="preserve"> Likvidacioni bilansi</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ab/>
        <w:t>5. Deobni bilansi</w:t>
      </w:r>
      <w:r>
        <w:rPr>
          <w:rFonts w:ascii="Times New Roman" w:hAnsi="Times New Roman" w:cs="Times New Roman"/>
          <w:sz w:val="24"/>
          <w:szCs w:val="24"/>
        </w:rPr>
        <w:t xml:space="preserve"> podele </w:t>
      </w:r>
    </w:p>
    <w:p w:rsidR="00C9772E" w:rsidRPr="009B53E8" w:rsidRDefault="00C9772E" w:rsidP="00A2084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9B53E8">
        <w:rPr>
          <w:rFonts w:ascii="Times New Roman" w:hAnsi="Times New Roman" w:cs="Times New Roman"/>
          <w:sz w:val="24"/>
          <w:szCs w:val="24"/>
        </w:rPr>
        <w:t>. Konsolidovani bilans</w:t>
      </w:r>
    </w:p>
    <w:p w:rsidR="00C9772E" w:rsidRPr="009B53E8" w:rsidRDefault="00C9772E" w:rsidP="00A20841">
      <w:pPr>
        <w:spacing w:after="0" w:line="240" w:lineRule="auto"/>
        <w:jc w:val="both"/>
        <w:rPr>
          <w:rFonts w:ascii="Times New Roman" w:hAnsi="Times New Roman" w:cs="Times New Roman"/>
          <w:sz w:val="24"/>
          <w:szCs w:val="24"/>
        </w:rPr>
      </w:pPr>
      <w:r w:rsidRPr="009B53E8">
        <w:rPr>
          <w:rFonts w:ascii="Times New Roman" w:hAnsi="Times New Roman" w:cs="Times New Roman"/>
          <w:sz w:val="24"/>
          <w:szCs w:val="24"/>
        </w:rPr>
        <w:t xml:space="preserve">Redovni bilansi se sastavljaju u tačno određenim vremenskim periodima, </w:t>
      </w:r>
      <w:proofErr w:type="gramStart"/>
      <w:r w:rsidRPr="009B53E8">
        <w:rPr>
          <w:rFonts w:ascii="Times New Roman" w:hAnsi="Times New Roman" w:cs="Times New Roman"/>
          <w:sz w:val="24"/>
          <w:szCs w:val="24"/>
        </w:rPr>
        <w:t>na</w:t>
      </w:r>
      <w:proofErr w:type="gramEnd"/>
      <w:r w:rsidRPr="009B53E8">
        <w:rPr>
          <w:rFonts w:ascii="Times New Roman" w:hAnsi="Times New Roman" w:cs="Times New Roman"/>
          <w:sz w:val="24"/>
          <w:szCs w:val="24"/>
        </w:rPr>
        <w:t xml:space="preserve"> početku ili na kraju poslovnog perioda.</w:t>
      </w:r>
    </w:p>
    <w:p w:rsidR="00EF2E96" w:rsidRDefault="00C9772E" w:rsidP="00A20841">
      <w:pPr>
        <w:jc w:val="both"/>
      </w:pPr>
      <w:r w:rsidRPr="009B53E8">
        <w:rPr>
          <w:rFonts w:ascii="Times New Roman" w:hAnsi="Times New Roman" w:cs="Times New Roman"/>
          <w:sz w:val="24"/>
          <w:szCs w:val="24"/>
        </w:rPr>
        <w:t>Bilans fuzije se sastavlja prilikom integracije, spajanja i pripajanja jednog</w:t>
      </w:r>
    </w:p>
    <w:sectPr w:rsidR="00EF2E96" w:rsidSect="00EF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520"/>
    <w:multiLevelType w:val="hybridMultilevel"/>
    <w:tmpl w:val="6EB6982E"/>
    <w:lvl w:ilvl="0" w:tplc="21AE7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D204C"/>
    <w:multiLevelType w:val="hybridMultilevel"/>
    <w:tmpl w:val="737A8792"/>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FF3228B"/>
    <w:multiLevelType w:val="hybridMultilevel"/>
    <w:tmpl w:val="8EE2EF84"/>
    <w:lvl w:ilvl="0" w:tplc="24042D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05E24B8"/>
    <w:multiLevelType w:val="hybridMultilevel"/>
    <w:tmpl w:val="F6AA98EE"/>
    <w:lvl w:ilvl="0" w:tplc="F17A6404">
      <w:start w:val="3"/>
      <w:numFmt w:val="bullet"/>
      <w:lvlText w:val="-"/>
      <w:lvlJc w:val="left"/>
      <w:pPr>
        <w:ind w:left="1354" w:hanging="360"/>
      </w:pPr>
      <w:rPr>
        <w:rFonts w:ascii="Calibri" w:eastAsiaTheme="minorHAnsi" w:hAnsi="Calibri" w:cstheme="minorBidi" w:hint="default"/>
      </w:rPr>
    </w:lvl>
    <w:lvl w:ilvl="1" w:tplc="081A0003" w:tentative="1">
      <w:start w:val="1"/>
      <w:numFmt w:val="bullet"/>
      <w:lvlText w:val="o"/>
      <w:lvlJc w:val="left"/>
      <w:pPr>
        <w:ind w:left="2074" w:hanging="360"/>
      </w:pPr>
      <w:rPr>
        <w:rFonts w:ascii="Courier New" w:hAnsi="Courier New" w:cs="Courier New" w:hint="default"/>
      </w:rPr>
    </w:lvl>
    <w:lvl w:ilvl="2" w:tplc="081A0005" w:tentative="1">
      <w:start w:val="1"/>
      <w:numFmt w:val="bullet"/>
      <w:lvlText w:val=""/>
      <w:lvlJc w:val="left"/>
      <w:pPr>
        <w:ind w:left="2794" w:hanging="360"/>
      </w:pPr>
      <w:rPr>
        <w:rFonts w:ascii="Wingdings" w:hAnsi="Wingdings" w:hint="default"/>
      </w:rPr>
    </w:lvl>
    <w:lvl w:ilvl="3" w:tplc="081A0001" w:tentative="1">
      <w:start w:val="1"/>
      <w:numFmt w:val="bullet"/>
      <w:lvlText w:val=""/>
      <w:lvlJc w:val="left"/>
      <w:pPr>
        <w:ind w:left="3514" w:hanging="360"/>
      </w:pPr>
      <w:rPr>
        <w:rFonts w:ascii="Symbol" w:hAnsi="Symbol" w:hint="default"/>
      </w:rPr>
    </w:lvl>
    <w:lvl w:ilvl="4" w:tplc="081A0003" w:tentative="1">
      <w:start w:val="1"/>
      <w:numFmt w:val="bullet"/>
      <w:lvlText w:val="o"/>
      <w:lvlJc w:val="left"/>
      <w:pPr>
        <w:ind w:left="4234" w:hanging="360"/>
      </w:pPr>
      <w:rPr>
        <w:rFonts w:ascii="Courier New" w:hAnsi="Courier New" w:cs="Courier New" w:hint="default"/>
      </w:rPr>
    </w:lvl>
    <w:lvl w:ilvl="5" w:tplc="081A0005" w:tentative="1">
      <w:start w:val="1"/>
      <w:numFmt w:val="bullet"/>
      <w:lvlText w:val=""/>
      <w:lvlJc w:val="left"/>
      <w:pPr>
        <w:ind w:left="4954" w:hanging="360"/>
      </w:pPr>
      <w:rPr>
        <w:rFonts w:ascii="Wingdings" w:hAnsi="Wingdings" w:hint="default"/>
      </w:rPr>
    </w:lvl>
    <w:lvl w:ilvl="6" w:tplc="081A0001" w:tentative="1">
      <w:start w:val="1"/>
      <w:numFmt w:val="bullet"/>
      <w:lvlText w:val=""/>
      <w:lvlJc w:val="left"/>
      <w:pPr>
        <w:ind w:left="5674" w:hanging="360"/>
      </w:pPr>
      <w:rPr>
        <w:rFonts w:ascii="Symbol" w:hAnsi="Symbol" w:hint="default"/>
      </w:rPr>
    </w:lvl>
    <w:lvl w:ilvl="7" w:tplc="081A0003" w:tentative="1">
      <w:start w:val="1"/>
      <w:numFmt w:val="bullet"/>
      <w:lvlText w:val="o"/>
      <w:lvlJc w:val="left"/>
      <w:pPr>
        <w:ind w:left="6394" w:hanging="360"/>
      </w:pPr>
      <w:rPr>
        <w:rFonts w:ascii="Courier New" w:hAnsi="Courier New" w:cs="Courier New" w:hint="default"/>
      </w:rPr>
    </w:lvl>
    <w:lvl w:ilvl="8" w:tplc="081A0005" w:tentative="1">
      <w:start w:val="1"/>
      <w:numFmt w:val="bullet"/>
      <w:lvlText w:val=""/>
      <w:lvlJc w:val="left"/>
      <w:pPr>
        <w:ind w:left="7114" w:hanging="360"/>
      </w:pPr>
      <w:rPr>
        <w:rFonts w:ascii="Wingdings" w:hAnsi="Wingdings" w:hint="default"/>
      </w:rPr>
    </w:lvl>
  </w:abstractNum>
  <w:abstractNum w:abstractNumId="4">
    <w:nsid w:val="139A1D48"/>
    <w:multiLevelType w:val="hybridMultilevel"/>
    <w:tmpl w:val="227AF970"/>
    <w:lvl w:ilvl="0" w:tplc="081A000D">
      <w:start w:val="1"/>
      <w:numFmt w:val="bullet"/>
      <w:lvlText w:val=""/>
      <w:lvlJc w:val="left"/>
      <w:pPr>
        <w:ind w:left="1125" w:hanging="360"/>
      </w:pPr>
      <w:rPr>
        <w:rFonts w:ascii="Wingdings" w:hAnsi="Wingdings" w:hint="default"/>
      </w:rPr>
    </w:lvl>
    <w:lvl w:ilvl="1" w:tplc="081A0003" w:tentative="1">
      <w:start w:val="1"/>
      <w:numFmt w:val="bullet"/>
      <w:lvlText w:val="o"/>
      <w:lvlJc w:val="left"/>
      <w:pPr>
        <w:ind w:left="1845" w:hanging="360"/>
      </w:pPr>
      <w:rPr>
        <w:rFonts w:ascii="Courier New" w:hAnsi="Courier New" w:cs="Courier New" w:hint="default"/>
      </w:rPr>
    </w:lvl>
    <w:lvl w:ilvl="2" w:tplc="081A0005" w:tentative="1">
      <w:start w:val="1"/>
      <w:numFmt w:val="bullet"/>
      <w:lvlText w:val=""/>
      <w:lvlJc w:val="left"/>
      <w:pPr>
        <w:ind w:left="2565" w:hanging="360"/>
      </w:pPr>
      <w:rPr>
        <w:rFonts w:ascii="Wingdings" w:hAnsi="Wingdings" w:hint="default"/>
      </w:rPr>
    </w:lvl>
    <w:lvl w:ilvl="3" w:tplc="081A0001" w:tentative="1">
      <w:start w:val="1"/>
      <w:numFmt w:val="bullet"/>
      <w:lvlText w:val=""/>
      <w:lvlJc w:val="left"/>
      <w:pPr>
        <w:ind w:left="3285" w:hanging="360"/>
      </w:pPr>
      <w:rPr>
        <w:rFonts w:ascii="Symbol" w:hAnsi="Symbol" w:hint="default"/>
      </w:rPr>
    </w:lvl>
    <w:lvl w:ilvl="4" w:tplc="081A0003" w:tentative="1">
      <w:start w:val="1"/>
      <w:numFmt w:val="bullet"/>
      <w:lvlText w:val="o"/>
      <w:lvlJc w:val="left"/>
      <w:pPr>
        <w:ind w:left="4005" w:hanging="360"/>
      </w:pPr>
      <w:rPr>
        <w:rFonts w:ascii="Courier New" w:hAnsi="Courier New" w:cs="Courier New" w:hint="default"/>
      </w:rPr>
    </w:lvl>
    <w:lvl w:ilvl="5" w:tplc="081A0005" w:tentative="1">
      <w:start w:val="1"/>
      <w:numFmt w:val="bullet"/>
      <w:lvlText w:val=""/>
      <w:lvlJc w:val="left"/>
      <w:pPr>
        <w:ind w:left="4725" w:hanging="360"/>
      </w:pPr>
      <w:rPr>
        <w:rFonts w:ascii="Wingdings" w:hAnsi="Wingdings" w:hint="default"/>
      </w:rPr>
    </w:lvl>
    <w:lvl w:ilvl="6" w:tplc="081A0001" w:tentative="1">
      <w:start w:val="1"/>
      <w:numFmt w:val="bullet"/>
      <w:lvlText w:val=""/>
      <w:lvlJc w:val="left"/>
      <w:pPr>
        <w:ind w:left="5445" w:hanging="360"/>
      </w:pPr>
      <w:rPr>
        <w:rFonts w:ascii="Symbol" w:hAnsi="Symbol" w:hint="default"/>
      </w:rPr>
    </w:lvl>
    <w:lvl w:ilvl="7" w:tplc="081A0003" w:tentative="1">
      <w:start w:val="1"/>
      <w:numFmt w:val="bullet"/>
      <w:lvlText w:val="o"/>
      <w:lvlJc w:val="left"/>
      <w:pPr>
        <w:ind w:left="6165" w:hanging="360"/>
      </w:pPr>
      <w:rPr>
        <w:rFonts w:ascii="Courier New" w:hAnsi="Courier New" w:cs="Courier New" w:hint="default"/>
      </w:rPr>
    </w:lvl>
    <w:lvl w:ilvl="8" w:tplc="081A0005" w:tentative="1">
      <w:start w:val="1"/>
      <w:numFmt w:val="bullet"/>
      <w:lvlText w:val=""/>
      <w:lvlJc w:val="left"/>
      <w:pPr>
        <w:ind w:left="6885" w:hanging="360"/>
      </w:pPr>
      <w:rPr>
        <w:rFonts w:ascii="Wingdings" w:hAnsi="Wingdings" w:hint="default"/>
      </w:rPr>
    </w:lvl>
  </w:abstractNum>
  <w:abstractNum w:abstractNumId="5">
    <w:nsid w:val="13AC683C"/>
    <w:multiLevelType w:val="hybridMultilevel"/>
    <w:tmpl w:val="4F723EDE"/>
    <w:lvl w:ilvl="0" w:tplc="F17A6404">
      <w:start w:val="3"/>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5080ECD"/>
    <w:multiLevelType w:val="hybridMultilevel"/>
    <w:tmpl w:val="7A3254FC"/>
    <w:lvl w:ilvl="0" w:tplc="66A4367C">
      <w:start w:val="2"/>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61271F9"/>
    <w:multiLevelType w:val="hybridMultilevel"/>
    <w:tmpl w:val="78086650"/>
    <w:lvl w:ilvl="0" w:tplc="081A0011">
      <w:start w:val="1"/>
      <w:numFmt w:val="decimal"/>
      <w:lvlText w:val="%1)"/>
      <w:lvlJc w:val="left"/>
      <w:pPr>
        <w:ind w:left="90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5D0EFB"/>
    <w:multiLevelType w:val="hybridMultilevel"/>
    <w:tmpl w:val="C86A0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B4321D5"/>
    <w:multiLevelType w:val="hybridMultilevel"/>
    <w:tmpl w:val="46106502"/>
    <w:lvl w:ilvl="0" w:tplc="F17A6404">
      <w:start w:val="3"/>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D5444B0"/>
    <w:multiLevelType w:val="hybridMultilevel"/>
    <w:tmpl w:val="B04036C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11">
    <w:nsid w:val="1EFF5E33"/>
    <w:multiLevelType w:val="hybridMultilevel"/>
    <w:tmpl w:val="9D68272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C4F14F2"/>
    <w:multiLevelType w:val="hybridMultilevel"/>
    <w:tmpl w:val="87425070"/>
    <w:lvl w:ilvl="0" w:tplc="179C3F52">
      <w:start w:val="3"/>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DE97F83"/>
    <w:multiLevelType w:val="hybridMultilevel"/>
    <w:tmpl w:val="2F9CD9AA"/>
    <w:lvl w:ilvl="0" w:tplc="081A0009">
      <w:start w:val="1"/>
      <w:numFmt w:val="bullet"/>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4">
    <w:nsid w:val="314B53EF"/>
    <w:multiLevelType w:val="hybridMultilevel"/>
    <w:tmpl w:val="A20C0EFC"/>
    <w:lvl w:ilvl="0" w:tplc="081A0003">
      <w:start w:val="1"/>
      <w:numFmt w:val="bullet"/>
      <w:lvlText w:val="o"/>
      <w:lvlJc w:val="left"/>
      <w:pPr>
        <w:ind w:left="720" w:hanging="360"/>
      </w:pPr>
      <w:rPr>
        <w:rFonts w:ascii="Courier New" w:hAnsi="Courier New" w:cs="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3895926"/>
    <w:multiLevelType w:val="hybridMultilevel"/>
    <w:tmpl w:val="7FA41B2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98F6170"/>
    <w:multiLevelType w:val="hybridMultilevel"/>
    <w:tmpl w:val="AA4EF714"/>
    <w:lvl w:ilvl="0" w:tplc="081A0001">
      <w:start w:val="1"/>
      <w:numFmt w:val="bullet"/>
      <w:lvlText w:val=""/>
      <w:lvlJc w:val="left"/>
      <w:pPr>
        <w:ind w:left="862" w:hanging="360"/>
      </w:pPr>
      <w:rPr>
        <w:rFonts w:ascii="Symbol" w:hAnsi="Symbol" w:hint="default"/>
      </w:rPr>
    </w:lvl>
    <w:lvl w:ilvl="1" w:tplc="081A0003" w:tentative="1">
      <w:start w:val="1"/>
      <w:numFmt w:val="bullet"/>
      <w:lvlText w:val="o"/>
      <w:lvlJc w:val="left"/>
      <w:pPr>
        <w:ind w:left="1582" w:hanging="360"/>
      </w:pPr>
      <w:rPr>
        <w:rFonts w:ascii="Courier New" w:hAnsi="Courier New" w:cs="Courier New" w:hint="default"/>
      </w:rPr>
    </w:lvl>
    <w:lvl w:ilvl="2" w:tplc="081A0005" w:tentative="1">
      <w:start w:val="1"/>
      <w:numFmt w:val="bullet"/>
      <w:lvlText w:val=""/>
      <w:lvlJc w:val="left"/>
      <w:pPr>
        <w:ind w:left="2302" w:hanging="360"/>
      </w:pPr>
      <w:rPr>
        <w:rFonts w:ascii="Wingdings" w:hAnsi="Wingdings" w:hint="default"/>
      </w:rPr>
    </w:lvl>
    <w:lvl w:ilvl="3" w:tplc="081A0001" w:tentative="1">
      <w:start w:val="1"/>
      <w:numFmt w:val="bullet"/>
      <w:lvlText w:val=""/>
      <w:lvlJc w:val="left"/>
      <w:pPr>
        <w:ind w:left="3022" w:hanging="360"/>
      </w:pPr>
      <w:rPr>
        <w:rFonts w:ascii="Symbol" w:hAnsi="Symbol" w:hint="default"/>
      </w:rPr>
    </w:lvl>
    <w:lvl w:ilvl="4" w:tplc="081A0003" w:tentative="1">
      <w:start w:val="1"/>
      <w:numFmt w:val="bullet"/>
      <w:lvlText w:val="o"/>
      <w:lvlJc w:val="left"/>
      <w:pPr>
        <w:ind w:left="3742" w:hanging="360"/>
      </w:pPr>
      <w:rPr>
        <w:rFonts w:ascii="Courier New" w:hAnsi="Courier New" w:cs="Courier New" w:hint="default"/>
      </w:rPr>
    </w:lvl>
    <w:lvl w:ilvl="5" w:tplc="081A0005" w:tentative="1">
      <w:start w:val="1"/>
      <w:numFmt w:val="bullet"/>
      <w:lvlText w:val=""/>
      <w:lvlJc w:val="left"/>
      <w:pPr>
        <w:ind w:left="4462" w:hanging="360"/>
      </w:pPr>
      <w:rPr>
        <w:rFonts w:ascii="Wingdings" w:hAnsi="Wingdings" w:hint="default"/>
      </w:rPr>
    </w:lvl>
    <w:lvl w:ilvl="6" w:tplc="081A0001" w:tentative="1">
      <w:start w:val="1"/>
      <w:numFmt w:val="bullet"/>
      <w:lvlText w:val=""/>
      <w:lvlJc w:val="left"/>
      <w:pPr>
        <w:ind w:left="5182" w:hanging="360"/>
      </w:pPr>
      <w:rPr>
        <w:rFonts w:ascii="Symbol" w:hAnsi="Symbol" w:hint="default"/>
      </w:rPr>
    </w:lvl>
    <w:lvl w:ilvl="7" w:tplc="081A0003" w:tentative="1">
      <w:start w:val="1"/>
      <w:numFmt w:val="bullet"/>
      <w:lvlText w:val="o"/>
      <w:lvlJc w:val="left"/>
      <w:pPr>
        <w:ind w:left="5902" w:hanging="360"/>
      </w:pPr>
      <w:rPr>
        <w:rFonts w:ascii="Courier New" w:hAnsi="Courier New" w:cs="Courier New" w:hint="default"/>
      </w:rPr>
    </w:lvl>
    <w:lvl w:ilvl="8" w:tplc="081A0005" w:tentative="1">
      <w:start w:val="1"/>
      <w:numFmt w:val="bullet"/>
      <w:lvlText w:val=""/>
      <w:lvlJc w:val="left"/>
      <w:pPr>
        <w:ind w:left="6622" w:hanging="360"/>
      </w:pPr>
      <w:rPr>
        <w:rFonts w:ascii="Wingdings" w:hAnsi="Wingdings" w:hint="default"/>
      </w:rPr>
    </w:lvl>
  </w:abstractNum>
  <w:abstractNum w:abstractNumId="17">
    <w:nsid w:val="3CB10422"/>
    <w:multiLevelType w:val="hybridMultilevel"/>
    <w:tmpl w:val="8692F37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E3D704B"/>
    <w:multiLevelType w:val="hybridMultilevel"/>
    <w:tmpl w:val="6F30E924"/>
    <w:lvl w:ilvl="0" w:tplc="081A000F">
      <w:start w:val="1"/>
      <w:numFmt w:val="decimal"/>
      <w:lvlText w:val="%1."/>
      <w:lvlJc w:val="left"/>
      <w:pPr>
        <w:ind w:left="780" w:hanging="360"/>
      </w:p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19">
    <w:nsid w:val="41616EEB"/>
    <w:multiLevelType w:val="hybridMultilevel"/>
    <w:tmpl w:val="DB5E4B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60F7783"/>
    <w:multiLevelType w:val="hybridMultilevel"/>
    <w:tmpl w:val="1C541B8C"/>
    <w:lvl w:ilvl="0" w:tplc="BA78018E">
      <w:start w:val="3"/>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82A3FCB"/>
    <w:multiLevelType w:val="hybridMultilevel"/>
    <w:tmpl w:val="15A0EB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13B7C38"/>
    <w:multiLevelType w:val="hybridMultilevel"/>
    <w:tmpl w:val="7BFCEED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39F4216"/>
    <w:multiLevelType w:val="hybridMultilevel"/>
    <w:tmpl w:val="1F66E546"/>
    <w:lvl w:ilvl="0" w:tplc="081A0005">
      <w:start w:val="1"/>
      <w:numFmt w:val="bullet"/>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4">
    <w:nsid w:val="53E12CCB"/>
    <w:multiLevelType w:val="hybridMultilevel"/>
    <w:tmpl w:val="9502EE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661113B"/>
    <w:multiLevelType w:val="hybridMultilevel"/>
    <w:tmpl w:val="88D272F8"/>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B3C5A35"/>
    <w:multiLevelType w:val="hybridMultilevel"/>
    <w:tmpl w:val="B5FAD0EE"/>
    <w:lvl w:ilvl="0" w:tplc="081A000B">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27">
    <w:nsid w:val="5E760F13"/>
    <w:multiLevelType w:val="hybridMultilevel"/>
    <w:tmpl w:val="D2BE3E88"/>
    <w:lvl w:ilvl="0" w:tplc="B7746734">
      <w:start w:val="3"/>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FE1788A"/>
    <w:multiLevelType w:val="hybridMultilevel"/>
    <w:tmpl w:val="23C80998"/>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4CE097C"/>
    <w:multiLevelType w:val="hybridMultilevel"/>
    <w:tmpl w:val="FEA6B4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8CB0D92"/>
    <w:multiLevelType w:val="hybridMultilevel"/>
    <w:tmpl w:val="AD06558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523FDA"/>
    <w:multiLevelType w:val="hybridMultilevel"/>
    <w:tmpl w:val="B4E08F98"/>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7F5299"/>
    <w:multiLevelType w:val="hybridMultilevel"/>
    <w:tmpl w:val="BE08AF7C"/>
    <w:lvl w:ilvl="0" w:tplc="081A0009">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3">
    <w:nsid w:val="78DA0DA8"/>
    <w:multiLevelType w:val="hybridMultilevel"/>
    <w:tmpl w:val="42869246"/>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A556EA2"/>
    <w:multiLevelType w:val="hybridMultilevel"/>
    <w:tmpl w:val="FE12B87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A5D0855"/>
    <w:multiLevelType w:val="hybridMultilevel"/>
    <w:tmpl w:val="92AA1864"/>
    <w:lvl w:ilvl="0" w:tplc="081A0009">
      <w:start w:val="1"/>
      <w:numFmt w:val="bullet"/>
      <w:lvlText w:val=""/>
      <w:lvlJc w:val="left"/>
      <w:pPr>
        <w:ind w:left="814" w:hanging="360"/>
      </w:pPr>
      <w:rPr>
        <w:rFonts w:ascii="Wingdings" w:hAnsi="Wingdings" w:hint="default"/>
      </w:rPr>
    </w:lvl>
    <w:lvl w:ilvl="1" w:tplc="081A0003" w:tentative="1">
      <w:start w:val="1"/>
      <w:numFmt w:val="bullet"/>
      <w:lvlText w:val="o"/>
      <w:lvlJc w:val="left"/>
      <w:pPr>
        <w:ind w:left="1534" w:hanging="360"/>
      </w:pPr>
      <w:rPr>
        <w:rFonts w:ascii="Courier New" w:hAnsi="Courier New" w:cs="Courier New" w:hint="default"/>
      </w:rPr>
    </w:lvl>
    <w:lvl w:ilvl="2" w:tplc="081A0005" w:tentative="1">
      <w:start w:val="1"/>
      <w:numFmt w:val="bullet"/>
      <w:lvlText w:val=""/>
      <w:lvlJc w:val="left"/>
      <w:pPr>
        <w:ind w:left="2254" w:hanging="360"/>
      </w:pPr>
      <w:rPr>
        <w:rFonts w:ascii="Wingdings" w:hAnsi="Wingdings" w:hint="default"/>
      </w:rPr>
    </w:lvl>
    <w:lvl w:ilvl="3" w:tplc="081A0001" w:tentative="1">
      <w:start w:val="1"/>
      <w:numFmt w:val="bullet"/>
      <w:lvlText w:val=""/>
      <w:lvlJc w:val="left"/>
      <w:pPr>
        <w:ind w:left="2974" w:hanging="360"/>
      </w:pPr>
      <w:rPr>
        <w:rFonts w:ascii="Symbol" w:hAnsi="Symbol" w:hint="default"/>
      </w:rPr>
    </w:lvl>
    <w:lvl w:ilvl="4" w:tplc="081A0003" w:tentative="1">
      <w:start w:val="1"/>
      <w:numFmt w:val="bullet"/>
      <w:lvlText w:val="o"/>
      <w:lvlJc w:val="left"/>
      <w:pPr>
        <w:ind w:left="3694" w:hanging="360"/>
      </w:pPr>
      <w:rPr>
        <w:rFonts w:ascii="Courier New" w:hAnsi="Courier New" w:cs="Courier New" w:hint="default"/>
      </w:rPr>
    </w:lvl>
    <w:lvl w:ilvl="5" w:tplc="081A0005" w:tentative="1">
      <w:start w:val="1"/>
      <w:numFmt w:val="bullet"/>
      <w:lvlText w:val=""/>
      <w:lvlJc w:val="left"/>
      <w:pPr>
        <w:ind w:left="4414" w:hanging="360"/>
      </w:pPr>
      <w:rPr>
        <w:rFonts w:ascii="Wingdings" w:hAnsi="Wingdings" w:hint="default"/>
      </w:rPr>
    </w:lvl>
    <w:lvl w:ilvl="6" w:tplc="081A0001" w:tentative="1">
      <w:start w:val="1"/>
      <w:numFmt w:val="bullet"/>
      <w:lvlText w:val=""/>
      <w:lvlJc w:val="left"/>
      <w:pPr>
        <w:ind w:left="5134" w:hanging="360"/>
      </w:pPr>
      <w:rPr>
        <w:rFonts w:ascii="Symbol" w:hAnsi="Symbol" w:hint="default"/>
      </w:rPr>
    </w:lvl>
    <w:lvl w:ilvl="7" w:tplc="081A0003" w:tentative="1">
      <w:start w:val="1"/>
      <w:numFmt w:val="bullet"/>
      <w:lvlText w:val="o"/>
      <w:lvlJc w:val="left"/>
      <w:pPr>
        <w:ind w:left="5854" w:hanging="360"/>
      </w:pPr>
      <w:rPr>
        <w:rFonts w:ascii="Courier New" w:hAnsi="Courier New" w:cs="Courier New" w:hint="default"/>
      </w:rPr>
    </w:lvl>
    <w:lvl w:ilvl="8" w:tplc="081A0005" w:tentative="1">
      <w:start w:val="1"/>
      <w:numFmt w:val="bullet"/>
      <w:lvlText w:val=""/>
      <w:lvlJc w:val="left"/>
      <w:pPr>
        <w:ind w:left="6574" w:hanging="360"/>
      </w:pPr>
      <w:rPr>
        <w:rFonts w:ascii="Wingdings" w:hAnsi="Wingdings" w:hint="default"/>
      </w:rPr>
    </w:lvl>
  </w:abstractNum>
  <w:abstractNum w:abstractNumId="36">
    <w:nsid w:val="7CD3751A"/>
    <w:multiLevelType w:val="hybridMultilevel"/>
    <w:tmpl w:val="7FFC48B2"/>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D527813"/>
    <w:multiLevelType w:val="hybridMultilevel"/>
    <w:tmpl w:val="6CD839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6"/>
  </w:num>
  <w:num w:numId="4">
    <w:abstractNumId w:val="10"/>
  </w:num>
  <w:num w:numId="5">
    <w:abstractNumId w:val="23"/>
  </w:num>
  <w:num w:numId="6">
    <w:abstractNumId w:val="22"/>
  </w:num>
  <w:num w:numId="7">
    <w:abstractNumId w:val="7"/>
  </w:num>
  <w:num w:numId="8">
    <w:abstractNumId w:val="9"/>
  </w:num>
  <w:num w:numId="9">
    <w:abstractNumId w:val="1"/>
  </w:num>
  <w:num w:numId="10">
    <w:abstractNumId w:val="4"/>
  </w:num>
  <w:num w:numId="11">
    <w:abstractNumId w:val="3"/>
  </w:num>
  <w:num w:numId="12">
    <w:abstractNumId w:val="26"/>
  </w:num>
  <w:num w:numId="13">
    <w:abstractNumId w:val="16"/>
  </w:num>
  <w:num w:numId="14">
    <w:abstractNumId w:val="13"/>
  </w:num>
  <w:num w:numId="15">
    <w:abstractNumId w:val="25"/>
  </w:num>
  <w:num w:numId="16">
    <w:abstractNumId w:val="24"/>
  </w:num>
  <w:num w:numId="17">
    <w:abstractNumId w:val="29"/>
  </w:num>
  <w:num w:numId="18">
    <w:abstractNumId w:val="8"/>
  </w:num>
  <w:num w:numId="19">
    <w:abstractNumId w:val="21"/>
  </w:num>
  <w:num w:numId="20">
    <w:abstractNumId w:val="17"/>
  </w:num>
  <w:num w:numId="21">
    <w:abstractNumId w:val="18"/>
  </w:num>
  <w:num w:numId="22">
    <w:abstractNumId w:val="2"/>
  </w:num>
  <w:num w:numId="23">
    <w:abstractNumId w:val="12"/>
  </w:num>
  <w:num w:numId="24">
    <w:abstractNumId w:val="20"/>
  </w:num>
  <w:num w:numId="25">
    <w:abstractNumId w:val="32"/>
  </w:num>
  <w:num w:numId="26">
    <w:abstractNumId w:val="35"/>
  </w:num>
  <w:num w:numId="27">
    <w:abstractNumId w:val="5"/>
  </w:num>
  <w:num w:numId="28">
    <w:abstractNumId w:val="27"/>
  </w:num>
  <w:num w:numId="29">
    <w:abstractNumId w:val="28"/>
  </w:num>
  <w:num w:numId="30">
    <w:abstractNumId w:val="31"/>
  </w:num>
  <w:num w:numId="31">
    <w:abstractNumId w:val="11"/>
  </w:num>
  <w:num w:numId="32">
    <w:abstractNumId w:val="14"/>
  </w:num>
  <w:num w:numId="33">
    <w:abstractNumId w:val="15"/>
  </w:num>
  <w:num w:numId="34">
    <w:abstractNumId w:val="30"/>
  </w:num>
  <w:num w:numId="35">
    <w:abstractNumId w:val="37"/>
  </w:num>
  <w:num w:numId="36">
    <w:abstractNumId w:val="34"/>
  </w:num>
  <w:num w:numId="37">
    <w:abstractNumId w:val="1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2E"/>
    <w:rsid w:val="000C0419"/>
    <w:rsid w:val="00102034"/>
    <w:rsid w:val="00113152"/>
    <w:rsid w:val="0012181C"/>
    <w:rsid w:val="00147BB7"/>
    <w:rsid w:val="001C0E1B"/>
    <w:rsid w:val="001D2CB9"/>
    <w:rsid w:val="00250115"/>
    <w:rsid w:val="00265848"/>
    <w:rsid w:val="002C2B3C"/>
    <w:rsid w:val="0037227C"/>
    <w:rsid w:val="004B7CCA"/>
    <w:rsid w:val="0051725D"/>
    <w:rsid w:val="005B4ECB"/>
    <w:rsid w:val="005C069E"/>
    <w:rsid w:val="007C61E5"/>
    <w:rsid w:val="00870B1B"/>
    <w:rsid w:val="00942EF4"/>
    <w:rsid w:val="009659EC"/>
    <w:rsid w:val="009A1DDC"/>
    <w:rsid w:val="00A02463"/>
    <w:rsid w:val="00A20841"/>
    <w:rsid w:val="00A66C9B"/>
    <w:rsid w:val="00B23057"/>
    <w:rsid w:val="00B6391E"/>
    <w:rsid w:val="00B97D79"/>
    <w:rsid w:val="00C9772E"/>
    <w:rsid w:val="00E80F6E"/>
    <w:rsid w:val="00EF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2E"/>
    <w:pPr>
      <w:ind w:left="720"/>
      <w:contextualSpacing/>
    </w:pPr>
  </w:style>
  <w:style w:type="table" w:styleId="TableGrid">
    <w:name w:val="Table Grid"/>
    <w:basedOn w:val="TableNormal"/>
    <w:rsid w:val="00C9772E"/>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2E"/>
    <w:pPr>
      <w:ind w:left="720"/>
      <w:contextualSpacing/>
    </w:pPr>
  </w:style>
  <w:style w:type="table" w:styleId="TableGrid">
    <w:name w:val="Table Grid"/>
    <w:basedOn w:val="TableNormal"/>
    <w:rsid w:val="00C9772E"/>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0766-1C47-4FC9-A326-2DA7F9D2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7644</Words>
  <Characters>43574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FinanceTeam</dc:creator>
  <cp:lastModifiedBy>FinanceTeam</cp:lastModifiedBy>
  <cp:revision>2</cp:revision>
  <dcterms:created xsi:type="dcterms:W3CDTF">2015-03-11T17:11:00Z</dcterms:created>
  <dcterms:modified xsi:type="dcterms:W3CDTF">2015-03-11T17:11:00Z</dcterms:modified>
</cp:coreProperties>
</file>