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12B" w:rsidRDefault="002E612B" w:rsidP="002E612B">
      <w:pPr>
        <w:jc w:val="center"/>
        <w:rPr>
          <w:rFonts w:ascii="Arial Narrow" w:hAnsi="Arial Narrow" w:cs="Arial Narrow"/>
          <w:b/>
          <w:bCs/>
          <w:noProof w:val="0"/>
          <w:spacing w:val="14"/>
          <w:sz w:val="42"/>
          <w:szCs w:val="42"/>
          <w:lang w:val="sv-SE"/>
        </w:rPr>
      </w:pPr>
      <w:r>
        <w:rPr>
          <w:rFonts w:ascii="Arial Narrow" w:hAnsi="Arial Narrow" w:cs="Arial Narrow"/>
          <w:b/>
          <w:bCs/>
          <w:noProof w:val="0"/>
          <w:spacing w:val="14"/>
          <w:sz w:val="42"/>
          <w:szCs w:val="42"/>
          <w:lang w:val="sv-SE"/>
        </w:rPr>
        <w:t>Bilans stanja - pojam, vrste i uloga</w:t>
      </w:r>
    </w:p>
    <w:p w:rsidR="002E612B" w:rsidRDefault="002E612B" w:rsidP="002E612B">
      <w:pPr>
        <w:spacing w:before="720"/>
        <w:jc w:val="both"/>
        <w:rPr>
          <w:rFonts w:ascii="Arial" w:hAnsi="Arial" w:cs="Arial"/>
          <w:noProof w:val="0"/>
          <w:sz w:val="22"/>
          <w:szCs w:val="22"/>
          <w:lang w:val="sv-SE"/>
        </w:rPr>
      </w:pPr>
      <w:r>
        <w:rPr>
          <w:rFonts w:ascii="Arial" w:hAnsi="Arial" w:cs="Arial"/>
          <w:noProof w:val="0"/>
          <w:sz w:val="22"/>
          <w:szCs w:val="22"/>
          <w:lang w:val="sv-SE"/>
        </w:rPr>
        <w:t>Ekonomska situacija preduzeca se ogleda u velicini i strukturi njegovih sredstava i izvora sredstava. Da bi se sagledala ekonomska situacija preduzeca, potrebno je da se ona i formalno prikaze. U to svrhu koristi se bilans, koji sustinski i nije nista drugo do formalni prikaz date ekonomske situacije u preduzecu.</w:t>
      </w:r>
    </w:p>
    <w:p w:rsidR="002E612B" w:rsidRDefault="002E612B" w:rsidP="002E612B">
      <w:pPr>
        <w:spacing w:before="144"/>
        <w:rPr>
          <w:rFonts w:ascii="Arial" w:hAnsi="Arial" w:cs="Arial"/>
          <w:noProof w:val="0"/>
          <w:sz w:val="22"/>
          <w:szCs w:val="22"/>
          <w:lang w:val="sv-SE"/>
        </w:rPr>
      </w:pPr>
      <w:r>
        <w:rPr>
          <w:rFonts w:ascii="Arial" w:hAnsi="Arial" w:cs="Arial"/>
          <w:noProof w:val="0"/>
          <w:sz w:val="22"/>
          <w:szCs w:val="22"/>
          <w:lang w:val="sv-SE"/>
        </w:rPr>
        <w:t>Naime, bilans stanja je pregled stanja vrednosti aktive i pasive u odredenom trenutku. Bilans se sastavlja na osnovu stvarnog stanja aktive i pasive, utvrdenog inventarom.</w:t>
      </w:r>
    </w:p>
    <w:p w:rsidR="002E612B" w:rsidRDefault="002E612B" w:rsidP="002E612B">
      <w:pPr>
        <w:spacing w:before="216"/>
        <w:jc w:val="right"/>
        <w:rPr>
          <w:rFonts w:ascii="Arial" w:hAnsi="Arial" w:cs="Arial"/>
          <w:noProof w:val="0"/>
          <w:sz w:val="22"/>
          <w:szCs w:val="22"/>
          <w:lang w:val="sv-SE"/>
        </w:rPr>
      </w:pPr>
      <w:r>
        <w:rPr>
          <w:rFonts w:ascii="Arial" w:hAnsi="Arial" w:cs="Arial"/>
          <w:noProof w:val="0"/>
          <w:sz w:val="22"/>
          <w:szCs w:val="22"/>
          <w:lang w:val="sv-SE"/>
        </w:rPr>
        <w:t>Znaci, bilans stanja je tabelarni prikaz sredstava i izvora sredstava odredenog preduzeca na odredeni dan. U nastavku je dat izgled jednog bilansa stanja.</w:t>
      </w:r>
    </w:p>
    <w:p w:rsidR="002E612B" w:rsidRDefault="002E612B" w:rsidP="002E612B">
      <w:pPr>
        <w:spacing w:before="504" w:after="108" w:line="360" w:lineRule="auto"/>
        <w:jc w:val="center"/>
        <w:rPr>
          <w:rFonts w:ascii="Arial" w:hAnsi="Arial" w:cs="Arial"/>
          <w:i/>
          <w:iCs/>
          <w:noProof w:val="0"/>
          <w:spacing w:val="12"/>
          <w:sz w:val="20"/>
          <w:szCs w:val="20"/>
          <w:lang w:val="sv-SE"/>
        </w:rPr>
      </w:pPr>
      <w:r>
        <w:rPr>
          <w:rFonts w:ascii="Arial" w:hAnsi="Arial" w:cs="Arial"/>
          <w:i/>
          <w:iCs/>
          <w:noProof w:val="0"/>
          <w:spacing w:val="12"/>
          <w:sz w:val="20"/>
          <w:szCs w:val="20"/>
          <w:lang w:val="sv-SE"/>
        </w:rPr>
        <w:t>Bilans stanja  na dan...</w:t>
      </w:r>
    </w:p>
    <w:tbl>
      <w:tblPr>
        <w:tblW w:w="0" w:type="auto"/>
        <w:tblInd w:w="7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6"/>
        <w:gridCol w:w="1771"/>
        <w:gridCol w:w="475"/>
        <w:gridCol w:w="1037"/>
        <w:gridCol w:w="756"/>
        <w:gridCol w:w="1461"/>
        <w:gridCol w:w="1762"/>
      </w:tblGrid>
      <w:tr w:rsidR="002E612B" w:rsidTr="002E612B">
        <w:trPr>
          <w:trHeight w:hRule="exact" w:val="255"/>
        </w:trPr>
        <w:tc>
          <w:tcPr>
            <w:tcW w:w="45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jc w:val="center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R.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jc w:val="center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SREDSTVA</w:t>
            </w:r>
          </w:p>
        </w:tc>
        <w:tc>
          <w:tcPr>
            <w:tcW w:w="151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jc w:val="center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IZNOS</w:t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ind w:right="161"/>
              <w:jc w:val="right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R.</w:t>
            </w:r>
          </w:p>
        </w:tc>
        <w:tc>
          <w:tcPr>
            <w:tcW w:w="146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jc w:val="center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IZVORI</w:t>
            </w:r>
          </w:p>
        </w:tc>
        <w:tc>
          <w:tcPr>
            <w:tcW w:w="176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jc w:val="center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IZNOS</w:t>
            </w:r>
          </w:p>
        </w:tc>
      </w:tr>
      <w:tr w:rsidR="002E612B" w:rsidTr="002E612B">
        <w:trPr>
          <w:trHeight w:hRule="exact" w:val="230"/>
        </w:trPr>
        <w:tc>
          <w:tcPr>
            <w:tcW w:w="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Br</w:t>
            </w: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PREDUZECA</w:t>
            </w:r>
          </w:p>
        </w:tc>
        <w:tc>
          <w:tcPr>
            <w:tcW w:w="1512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5E5E5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ind w:right="74"/>
              <w:jc w:val="right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Br</w:t>
            </w: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ind w:left="47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PREDUZECA</w:t>
            </w:r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5E5E5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</w:tr>
      <w:tr w:rsidR="002E612B" w:rsidTr="002E612B">
        <w:trPr>
          <w:trHeight w:hRule="exact" w:val="250"/>
        </w:trPr>
        <w:tc>
          <w:tcPr>
            <w:tcW w:w="45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1.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Gradjevinski</w:t>
            </w:r>
            <w:proofErr w:type="spellEnd"/>
            <w:r>
              <w:rPr>
                <w:rFonts w:ascii="Arial" w:hAnsi="Arial" w:cs="Arial"/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objekti</w:t>
            </w:r>
            <w:proofErr w:type="spellEnd"/>
            <w:r>
              <w:rPr>
                <w:rFonts w:ascii="Arial" w:hAnsi="Arial" w:cs="Arial"/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PostROJR</w:t>
            </w:r>
            <w:proofErr w:type="spellEnd"/>
            <w:r>
              <w:rPr>
                <w:rFonts w:ascii="Arial" w:hAnsi="Arial" w:cs="Arial"/>
                <w:noProof w:val="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i</w:t>
            </w:r>
            <w:proofErr w:type="spellEnd"/>
          </w:p>
        </w:tc>
        <w:tc>
          <w:tcPr>
            <w:tcW w:w="151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290.000,00</w:t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FFE0E2" w:fill="auto"/>
            <w:vAlign w:val="center"/>
            <w:hideMark/>
          </w:tcPr>
          <w:p w:rsidR="002E612B" w:rsidRDefault="002E612B">
            <w:pPr>
              <w:tabs>
                <w:tab w:val="decimal" w:pos="381"/>
              </w:tabs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6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FFEAEB" w:fill="auto"/>
            <w:vAlign w:val="center"/>
            <w:hideMark/>
          </w:tcPr>
          <w:p w:rsidR="002E612B" w:rsidRDefault="002E612B">
            <w:pPr>
              <w:ind w:left="47"/>
              <w:rPr>
                <w:rFonts w:ascii="Arial" w:hAnsi="Arial" w:cs="Arial"/>
                <w:noProof w:val="0"/>
                <w:color w:val="000000"/>
              </w:rPr>
            </w:pPr>
            <w:proofErr w:type="spellStart"/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Ulozi</w:t>
            </w:r>
            <w:proofErr w:type="spellEnd"/>
          </w:p>
        </w:tc>
        <w:tc>
          <w:tcPr>
            <w:tcW w:w="176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ind w:right="55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2200.000,00</w:t>
            </w:r>
          </w:p>
        </w:tc>
      </w:tr>
      <w:tr w:rsidR="002E612B" w:rsidTr="002E612B">
        <w:trPr>
          <w:trHeight w:hRule="exact" w:val="249"/>
        </w:trPr>
        <w:tc>
          <w:tcPr>
            <w:tcW w:w="4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DADC" w:fill="auto"/>
            <w:vAlign w:val="center"/>
          </w:tcPr>
          <w:p w:rsidR="002E612B" w:rsidRDefault="002E612B">
            <w:pPr>
              <w:tabs>
                <w:tab w:val="decimal" w:pos="381"/>
              </w:tabs>
              <w:rPr>
                <w:rFonts w:ascii="Arial" w:hAnsi="Arial" w:cs="Arial"/>
                <w:noProof w:val="0"/>
                <w:color w:val="000000"/>
              </w:rPr>
            </w:pP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EAEC" w:fill="auto"/>
            <w:vAlign w:val="center"/>
          </w:tcPr>
          <w:p w:rsidR="002E612B" w:rsidRDefault="002E612B">
            <w:pPr>
              <w:ind w:left="47"/>
              <w:rPr>
                <w:rFonts w:ascii="Arial" w:hAnsi="Arial" w:cs="Arial"/>
                <w:noProof w:val="0"/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ind w:right="55"/>
              <w:jc w:val="right"/>
              <w:rPr>
                <w:rFonts w:ascii="Arial" w:hAnsi="Arial" w:cs="Arial"/>
                <w:noProof w:val="0"/>
              </w:rPr>
            </w:pPr>
          </w:p>
        </w:tc>
      </w:tr>
      <w:tr w:rsidR="002E612B" w:rsidTr="002E612B">
        <w:trPr>
          <w:trHeight w:hRule="exact" w:val="249"/>
        </w:trPr>
        <w:tc>
          <w:tcPr>
            <w:tcW w:w="4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oprema</w:t>
            </w:r>
            <w:proofErr w:type="spellEnd"/>
          </w:p>
        </w:tc>
        <w:tc>
          <w:tcPr>
            <w:tcW w:w="1512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DADC" w:fill="auto"/>
            <w:vAlign w:val="center"/>
            <w:hideMark/>
          </w:tcPr>
          <w:p w:rsidR="002E612B" w:rsidRDefault="002E612B">
            <w:pPr>
              <w:tabs>
                <w:tab w:val="decimal" w:pos="381"/>
              </w:tabs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EAEC" w:fill="auto"/>
            <w:vAlign w:val="center"/>
          </w:tcPr>
          <w:p w:rsidR="002E612B" w:rsidRDefault="002E612B">
            <w:pPr>
              <w:ind w:left="47"/>
              <w:rPr>
                <w:rFonts w:ascii="Arial" w:hAnsi="Arial" w:cs="Arial"/>
                <w:noProof w:val="0"/>
                <w:color w:val="000000"/>
              </w:rPr>
            </w:pPr>
            <w:proofErr w:type="spellStart"/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dobitak</w:t>
            </w:r>
            <w:proofErr w:type="spellEnd"/>
          </w:p>
          <w:p w:rsidR="002E612B" w:rsidRDefault="002E612B">
            <w:pPr>
              <w:ind w:left="47"/>
              <w:rPr>
                <w:rFonts w:ascii="Arial" w:hAnsi="Arial" w:cs="Arial"/>
                <w:noProof w:val="0"/>
                <w:color w:val="000000"/>
              </w:rPr>
            </w:pPr>
          </w:p>
          <w:p w:rsidR="002E612B" w:rsidRDefault="002E612B">
            <w:pPr>
              <w:ind w:left="47"/>
              <w:rPr>
                <w:rFonts w:ascii="Arial" w:hAnsi="Arial" w:cs="Arial"/>
                <w:noProof w:val="0"/>
                <w:color w:val="000000"/>
              </w:rPr>
            </w:pPr>
          </w:p>
          <w:p w:rsidR="002E612B" w:rsidRDefault="002E612B">
            <w:pPr>
              <w:ind w:left="47"/>
              <w:rPr>
                <w:rFonts w:ascii="Arial" w:hAnsi="Arial" w:cs="Arial"/>
                <w:noProof w:val="0"/>
                <w:color w:val="000000"/>
              </w:rPr>
            </w:pPr>
          </w:p>
          <w:p w:rsidR="002E612B" w:rsidRDefault="002E612B">
            <w:pPr>
              <w:ind w:left="47"/>
              <w:rPr>
                <w:rFonts w:ascii="Arial" w:hAnsi="Arial" w:cs="Arial"/>
                <w:noProof w:val="0"/>
                <w:color w:val="000000"/>
              </w:rPr>
            </w:pPr>
          </w:p>
          <w:p w:rsidR="002E612B" w:rsidRDefault="002E612B">
            <w:pPr>
              <w:ind w:left="47"/>
              <w:rPr>
                <w:rFonts w:ascii="Arial" w:hAnsi="Arial" w:cs="Arial"/>
                <w:noProof w:val="0"/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ind w:right="55"/>
              <w:jc w:val="right"/>
              <w:rPr>
                <w:rFonts w:ascii="Arial" w:hAnsi="Arial" w:cs="Arial"/>
                <w:noProof w:val="0"/>
              </w:rPr>
            </w:pPr>
          </w:p>
        </w:tc>
      </w:tr>
      <w:tr w:rsidR="002E612B" w:rsidTr="002E612B">
        <w:trPr>
          <w:trHeight w:hRule="exact" w:val="260"/>
        </w:trPr>
        <w:tc>
          <w:tcPr>
            <w:tcW w:w="4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2.</w:t>
            </w: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  <w:lang w:val="sr-Latn-CS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sr-Latn-CS"/>
              </w:rPr>
              <w:t>Zalihe</w:t>
            </w:r>
          </w:p>
          <w:p w:rsidR="002E612B" w:rsidRDefault="002E612B">
            <w:pPr>
              <w:rPr>
                <w:rFonts w:ascii="Arial" w:hAnsi="Arial" w:cs="Arial"/>
                <w:noProof w:val="0"/>
                <w:lang w:val="sr-Latn-CS"/>
              </w:rPr>
            </w:pPr>
          </w:p>
        </w:tc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pacing w:val="-18"/>
                <w:sz w:val="22"/>
                <w:szCs w:val="22"/>
              </w:rPr>
              <w:t>194.833,331</w:t>
            </w: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DADC" w:fill="auto"/>
            <w:vAlign w:val="center"/>
            <w:hideMark/>
          </w:tcPr>
          <w:p w:rsidR="002E612B" w:rsidRDefault="002E612B">
            <w:pPr>
              <w:tabs>
                <w:tab w:val="decimal" w:pos="381"/>
              </w:tabs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ind w:left="47"/>
              <w:rPr>
                <w:rFonts w:ascii="Arial" w:hAnsi="Arial" w:cs="Arial"/>
                <w:noProof w:val="0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Kratt</w:t>
            </w:r>
            <w:proofErr w:type="spellEnd"/>
            <w:r>
              <w:rPr>
                <w:rFonts w:ascii="Arial" w:hAnsi="Arial" w:cs="Arial"/>
                <w:noProof w:val="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kredit</w:t>
            </w:r>
            <w:proofErr w:type="spellEnd"/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ind w:right="55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50.000,00</w:t>
            </w:r>
          </w:p>
        </w:tc>
      </w:tr>
      <w:tr w:rsidR="002E612B" w:rsidTr="002E612B">
        <w:trPr>
          <w:trHeight w:hRule="exact" w:val="259"/>
        </w:trPr>
        <w:tc>
          <w:tcPr>
            <w:tcW w:w="4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3.</w:t>
            </w: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  <w:lang w:val="it-IT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it-IT"/>
              </w:rPr>
              <w:t xml:space="preserve">Kupci </w:t>
            </w:r>
          </w:p>
          <w:p w:rsidR="002E612B" w:rsidRDefault="002E612B">
            <w:pPr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it-IT"/>
              </w:rPr>
              <w:t>Tekuci računi</w:t>
            </w:r>
          </w:p>
        </w:tc>
        <w:tc>
          <w:tcPr>
            <w:tcW w:w="151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solid" w:color="EEEEEE" w:fill="auto"/>
            <w:vAlign w:val="center"/>
            <w:hideMark/>
          </w:tcPr>
          <w:p w:rsidR="002E612B" w:rsidRDefault="002E612B">
            <w:pPr>
              <w:jc w:val="right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164.000,00</w:t>
            </w: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DADC" w:fill="auto"/>
            <w:vAlign w:val="center"/>
            <w:hideMark/>
          </w:tcPr>
          <w:p w:rsidR="002E612B" w:rsidRDefault="002E612B">
            <w:pPr>
              <w:tabs>
                <w:tab w:val="decimal" w:pos="381"/>
              </w:tabs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ind w:left="47"/>
              <w:rPr>
                <w:rFonts w:ascii="Arial" w:hAnsi="Arial" w:cs="Arial"/>
                <w:noProof w:val="0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DobavIjaci</w:t>
            </w:r>
            <w:proofErr w:type="spellEnd"/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ind w:right="55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194.900,00</w:t>
            </w:r>
          </w:p>
        </w:tc>
      </w:tr>
      <w:tr w:rsidR="002E612B" w:rsidTr="002E612B">
        <w:trPr>
          <w:cantSplit/>
          <w:trHeight w:val="115"/>
        </w:trPr>
        <w:tc>
          <w:tcPr>
            <w:tcW w:w="456" w:type="dxa"/>
            <w:vMerge w:val="restar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proofErr w:type="gramStart"/>
            <w:r>
              <w:rPr>
                <w:rFonts w:ascii="Arial" w:hAnsi="Arial" w:cs="Arial"/>
                <w:noProof w:val="0"/>
                <w:spacing w:val="-9"/>
                <w:sz w:val="22"/>
                <w:szCs w:val="22"/>
              </w:rPr>
              <w:t>4 .</w:t>
            </w:r>
            <w:proofErr w:type="gramEnd"/>
            <w:r>
              <w:rPr>
                <w:rFonts w:ascii="Arial" w:hAnsi="Arial" w:cs="Arial"/>
                <w:noProof w:val="0"/>
                <w:spacing w:val="-9"/>
                <w:sz w:val="22"/>
                <w:szCs w:val="22"/>
              </w:rPr>
              <w:t xml:space="preserve"> .</w:t>
            </w:r>
          </w:p>
        </w:tc>
        <w:tc>
          <w:tcPr>
            <w:tcW w:w="1771" w:type="dxa"/>
            <w:vMerge w:val="restar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  <w:lang w:val="it-IT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it-IT"/>
              </w:rPr>
              <w:t>Tekući računi</w:t>
            </w:r>
          </w:p>
        </w:tc>
        <w:tc>
          <w:tcPr>
            <w:tcW w:w="1512" w:type="dxa"/>
            <w:gridSpan w:val="2"/>
            <w:vMerge w:val="restar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EEEEEE" w:fill="auto"/>
            <w:vAlign w:val="center"/>
            <w:hideMark/>
          </w:tcPr>
          <w:p w:rsidR="002E612B" w:rsidRDefault="002E612B">
            <w:pPr>
              <w:jc w:val="right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80.000 00</w:t>
            </w:r>
          </w:p>
          <w:p w:rsidR="002E612B" w:rsidRDefault="002E612B">
            <w:pPr>
              <w:jc w:val="right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.900.000,00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DFE0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ind w:left="47"/>
              <w:rPr>
                <w:rFonts w:ascii="Arial" w:hAnsi="Arial" w:cs="Arial"/>
                <w:noProof w:val="0"/>
              </w:rPr>
            </w:pPr>
          </w:p>
        </w:tc>
        <w:tc>
          <w:tcPr>
            <w:tcW w:w="1762" w:type="dxa"/>
            <w:vMerge w:val="restar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2E612B" w:rsidRDefault="002E612B">
            <w:pPr>
              <w:spacing w:after="216"/>
              <w:ind w:right="55"/>
              <w:jc w:val="right"/>
              <w:rPr>
                <w:rFonts w:ascii="Arial" w:hAnsi="Arial" w:cs="Arial"/>
                <w:noProof w:val="0"/>
              </w:rPr>
            </w:pPr>
          </w:p>
        </w:tc>
      </w:tr>
      <w:tr w:rsidR="002E612B" w:rsidTr="002E612B">
        <w:trPr>
          <w:cantSplit/>
          <w:trHeight w:val="346"/>
        </w:trPr>
        <w:tc>
          <w:tcPr>
            <w:tcW w:w="456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widowControl/>
              <w:autoSpaceDE/>
              <w:autoSpaceDN/>
              <w:rPr>
                <w:rFonts w:ascii="Arial" w:hAnsi="Arial" w:cs="Arial"/>
                <w:noProof w:val="0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widowControl/>
              <w:autoSpaceDE/>
              <w:autoSpaceDN/>
              <w:rPr>
                <w:rFonts w:ascii="Arial" w:hAnsi="Arial" w:cs="Arial"/>
                <w:noProof w:val="0"/>
                <w:lang w:val="it-IT"/>
              </w:rPr>
            </w:pPr>
          </w:p>
        </w:tc>
        <w:tc>
          <w:tcPr>
            <w:tcW w:w="2549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widowControl/>
              <w:autoSpaceDE/>
              <w:autoSpaceDN/>
              <w:rPr>
                <w:rFonts w:ascii="Arial" w:hAnsi="Arial" w:cs="Arial"/>
                <w:noProof w:val="0"/>
                <w:color w:val="000000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widowControl/>
              <w:autoSpaceDE/>
              <w:autoSpaceDN/>
              <w:rPr>
                <w:rFonts w:ascii="Arial" w:hAnsi="Arial" w:cs="Arial"/>
                <w:noProof w:val="0"/>
              </w:rPr>
            </w:pPr>
          </w:p>
        </w:tc>
        <w:tc>
          <w:tcPr>
            <w:tcW w:w="146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widowControl/>
              <w:autoSpaceDE/>
              <w:autoSpaceDN/>
              <w:rPr>
                <w:rFonts w:ascii="Arial" w:hAnsi="Arial" w:cs="Arial"/>
                <w:noProof w:val="0"/>
              </w:rPr>
            </w:pPr>
          </w:p>
        </w:tc>
      </w:tr>
      <w:tr w:rsidR="002E612B" w:rsidTr="002E612B">
        <w:trPr>
          <w:trHeight w:hRule="exact" w:val="235"/>
        </w:trPr>
        <w:tc>
          <w:tcPr>
            <w:tcW w:w="4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6.</w:t>
            </w: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</w:rPr>
              <w:t>Blagajna</w:t>
            </w:r>
            <w:proofErr w:type="spellEnd"/>
          </w:p>
        </w:tc>
        <w:tc>
          <w:tcPr>
            <w:tcW w:w="1512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jc w:val="right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140.500,00</w:t>
            </w: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DADC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</w:tr>
      <w:tr w:rsidR="002E612B" w:rsidTr="002E612B">
        <w:trPr>
          <w:trHeight w:hRule="exact" w:val="221"/>
        </w:trPr>
        <w:tc>
          <w:tcPr>
            <w:tcW w:w="4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7.</w:t>
            </w: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</w:rPr>
              <w:t>PDV</w:t>
            </w:r>
          </w:p>
        </w:tc>
        <w:tc>
          <w:tcPr>
            <w:tcW w:w="1512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  <w:hideMark/>
          </w:tcPr>
          <w:p w:rsidR="002E612B" w:rsidRDefault="002E612B">
            <w:pPr>
              <w:jc w:val="right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29.700,00</w:t>
            </w: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DADC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</w:tr>
      <w:tr w:rsidR="002E612B" w:rsidTr="002E612B">
        <w:trPr>
          <w:trHeight w:hRule="exact" w:val="244"/>
        </w:trPr>
        <w:tc>
          <w:tcPr>
            <w:tcW w:w="4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E5E5E5" w:fill="auto"/>
            <w:vAlign w:val="center"/>
          </w:tcPr>
          <w:p w:rsidR="002E612B" w:rsidRDefault="002E612B">
            <w:pPr>
              <w:jc w:val="right"/>
              <w:rPr>
                <w:rFonts w:ascii="Arial" w:hAnsi="Arial" w:cs="Arial"/>
                <w:noProof w:val="0"/>
              </w:rPr>
            </w:pP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solid" w:color="FFE0E2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46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E612B" w:rsidRDefault="002E612B">
            <w:pPr>
              <w:ind w:right="55"/>
              <w:jc w:val="right"/>
              <w:rPr>
                <w:rFonts w:ascii="Arial" w:hAnsi="Arial" w:cs="Arial"/>
                <w:b/>
                <w:bCs/>
                <w:noProof w:val="0"/>
              </w:rPr>
            </w:pPr>
            <w:r>
              <w:rPr>
                <w:rFonts w:ascii="Arial" w:hAnsi="Arial" w:cs="Arial"/>
                <w:b/>
                <w:bCs/>
                <w:noProof w:val="0"/>
                <w:sz w:val="22"/>
                <w:szCs w:val="22"/>
              </w:rPr>
              <w:t>2.509.366,67</w:t>
            </w:r>
          </w:p>
        </w:tc>
      </w:tr>
      <w:tr w:rsidR="002E612B" w:rsidTr="002E612B">
        <w:trPr>
          <w:trHeight w:hRule="exact" w:val="264"/>
        </w:trPr>
        <w:tc>
          <w:tcPr>
            <w:tcW w:w="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7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EEEEE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EEEEE" w:fill="auto"/>
            <w:vAlign w:val="center"/>
            <w:hideMark/>
          </w:tcPr>
          <w:p w:rsidR="002E612B" w:rsidRDefault="002E612B">
            <w:pPr>
              <w:jc w:val="right"/>
              <w:rPr>
                <w:rFonts w:ascii="Arial" w:hAnsi="Arial" w:cs="Arial"/>
                <w:b/>
                <w:bCs/>
                <w:noProof w:val="0"/>
                <w:color w:val="000000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</w:rPr>
              <w:t>2.509.366,67</w:t>
            </w:r>
          </w:p>
        </w:tc>
        <w:tc>
          <w:tcPr>
            <w:tcW w:w="7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4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176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</w:tr>
    </w:tbl>
    <w:p w:rsidR="002E612B" w:rsidRDefault="002E612B" w:rsidP="002E612B">
      <w:pPr>
        <w:ind w:left="2232" w:right="5985"/>
      </w:pPr>
    </w:p>
    <w:p w:rsidR="002E612B" w:rsidRDefault="002E612B" w:rsidP="002E612B">
      <w:p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Postoji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vise </w:t>
      </w:r>
      <w:proofErr w:type="spellStart"/>
      <w:r>
        <w:rPr>
          <w:rFonts w:ascii="Arial" w:hAnsi="Arial" w:cs="Arial"/>
          <w:noProof w:val="0"/>
          <w:sz w:val="22"/>
          <w:szCs w:val="22"/>
        </w:rPr>
        <w:t>usvojenih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principa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noProof w:val="0"/>
          <w:sz w:val="22"/>
          <w:szCs w:val="22"/>
        </w:rPr>
        <w:t>vezi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noProof w:val="0"/>
          <w:sz w:val="22"/>
          <w:szCs w:val="22"/>
        </w:rPr>
        <w:t>sa</w:t>
      </w:r>
      <w:proofErr w:type="spellEnd"/>
      <w:proofErr w:type="gram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unosenjem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pozicija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aktive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pasive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noProof w:val="0"/>
          <w:sz w:val="22"/>
          <w:szCs w:val="22"/>
        </w:rPr>
        <w:t>bilans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. </w:t>
      </w:r>
      <w:smartTag w:uri="urn:schemas-microsoft-com:office:smarttags" w:element="place">
        <w:r>
          <w:rPr>
            <w:rFonts w:ascii="Arial" w:hAnsi="Arial" w:cs="Arial"/>
            <w:noProof w:val="0"/>
            <w:sz w:val="22"/>
            <w:szCs w:val="22"/>
          </w:rPr>
          <w:t>Po</w:t>
        </w:r>
      </w:smartTag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principu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sigurnosti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redosled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sledeci</w:t>
      </w:r>
      <w:proofErr w:type="spellEnd"/>
      <w:r>
        <w:rPr>
          <w:rFonts w:ascii="Arial" w:hAnsi="Arial" w:cs="Arial"/>
          <w:noProof w:val="0"/>
          <w:sz w:val="22"/>
          <w:szCs w:val="22"/>
        </w:rPr>
        <w:t>:</w:t>
      </w:r>
    </w:p>
    <w:p w:rsidR="002E612B" w:rsidRDefault="002E612B" w:rsidP="002E612B">
      <w:pPr>
        <w:numPr>
          <w:ilvl w:val="0"/>
          <w:numId w:val="1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gradevinski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objekti</w:t>
      </w:r>
      <w:proofErr w:type="spellEnd"/>
    </w:p>
    <w:p w:rsidR="002E612B" w:rsidRDefault="002E612B" w:rsidP="002E612B">
      <w:pPr>
        <w:numPr>
          <w:ilvl w:val="0"/>
          <w:numId w:val="2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mašine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</w:p>
    <w:p w:rsidR="002E612B" w:rsidRDefault="002E612B" w:rsidP="002E612B">
      <w:pPr>
        <w:numPr>
          <w:ilvl w:val="0"/>
          <w:numId w:val="3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transportna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sredstva</w:t>
      </w:r>
      <w:proofErr w:type="spellEnd"/>
    </w:p>
    <w:p w:rsidR="002E612B" w:rsidRDefault="002E612B" w:rsidP="002E612B">
      <w:pPr>
        <w:numPr>
          <w:ilvl w:val="0"/>
          <w:numId w:val="4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poslovn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inventar</w:t>
      </w:r>
      <w:proofErr w:type="spellEnd"/>
    </w:p>
    <w:p w:rsidR="002E612B" w:rsidRDefault="002E612B" w:rsidP="002E612B">
      <w:pPr>
        <w:numPr>
          <w:ilvl w:val="0"/>
          <w:numId w:val="5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sitan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inventar</w:t>
      </w:r>
      <w:proofErr w:type="spellEnd"/>
    </w:p>
    <w:p w:rsidR="002E612B" w:rsidRDefault="002E612B" w:rsidP="002E612B">
      <w:pPr>
        <w:numPr>
          <w:ilvl w:val="0"/>
          <w:numId w:val="5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materijal</w:t>
      </w:r>
      <w:proofErr w:type="spellEnd"/>
    </w:p>
    <w:p w:rsidR="002E612B" w:rsidRDefault="002E612B" w:rsidP="002E612B">
      <w:pPr>
        <w:numPr>
          <w:ilvl w:val="0"/>
          <w:numId w:val="6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nedovrsena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prozvodnja</w:t>
      </w:r>
      <w:proofErr w:type="spellEnd"/>
    </w:p>
    <w:p w:rsidR="002E612B" w:rsidRDefault="002E612B" w:rsidP="002E612B">
      <w:pPr>
        <w:numPr>
          <w:ilvl w:val="0"/>
          <w:numId w:val="7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gotovi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proizvodi</w:t>
      </w:r>
      <w:proofErr w:type="spellEnd"/>
    </w:p>
    <w:p w:rsidR="002E612B" w:rsidRDefault="002E612B" w:rsidP="002E612B">
      <w:pPr>
        <w:numPr>
          <w:ilvl w:val="0"/>
          <w:numId w:val="8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roba</w:t>
      </w:r>
      <w:proofErr w:type="spellEnd"/>
    </w:p>
    <w:p w:rsidR="002E612B" w:rsidRDefault="002E612B" w:rsidP="002E612B">
      <w:pPr>
        <w:numPr>
          <w:ilvl w:val="0"/>
          <w:numId w:val="4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tekuci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raun</w:t>
      </w:r>
      <w:proofErr w:type="spellEnd"/>
    </w:p>
    <w:p w:rsidR="002E612B" w:rsidRDefault="002E612B" w:rsidP="002E612B">
      <w:pPr>
        <w:numPr>
          <w:ilvl w:val="0"/>
          <w:numId w:val="9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blagajna</w:t>
      </w:r>
      <w:proofErr w:type="spellEnd"/>
    </w:p>
    <w:p w:rsidR="002E612B" w:rsidRDefault="002E612B" w:rsidP="002E612B">
      <w:pPr>
        <w:numPr>
          <w:ilvl w:val="0"/>
          <w:numId w:val="10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kupci</w:t>
      </w:r>
      <w:proofErr w:type="spellEnd"/>
      <w:r>
        <w:rPr>
          <w:rFonts w:ascii="Arial" w:hAnsi="Arial" w:cs="Arial"/>
          <w:noProof w:val="0"/>
          <w:sz w:val="22"/>
          <w:szCs w:val="22"/>
        </w:rPr>
        <w:t>,</w:t>
      </w:r>
    </w:p>
    <w:p w:rsidR="002E612B" w:rsidRDefault="002E612B" w:rsidP="002E612B">
      <w:pPr>
        <w:spacing w:line="360" w:lineRule="auto"/>
        <w:rPr>
          <w:rFonts w:ascii="Arial" w:hAnsi="Arial" w:cs="Arial"/>
          <w:noProof w:val="0"/>
          <w:sz w:val="22"/>
          <w:szCs w:val="22"/>
          <w:lang w:val="sv-SE"/>
        </w:rPr>
      </w:pPr>
      <w:r>
        <w:rPr>
          <w:rFonts w:ascii="Arial" w:hAnsi="Arial" w:cs="Arial"/>
          <w:noProof w:val="0"/>
          <w:sz w:val="22"/>
          <w:szCs w:val="22"/>
          <w:lang w:val="sv-SE"/>
        </w:rPr>
        <w:t>dok je redosled u pasivi sledeci:</w:t>
      </w:r>
    </w:p>
    <w:p w:rsidR="002E612B" w:rsidRDefault="0016393D" w:rsidP="002E612B">
      <w:pPr>
        <w:numPr>
          <w:ilvl w:val="0"/>
          <w:numId w:val="11"/>
        </w:numPr>
        <w:spacing w:before="72"/>
        <w:rPr>
          <w:rFonts w:ascii="Arial" w:hAnsi="Arial" w:cs="Arial"/>
          <w:noProof w:val="0"/>
          <w:sz w:val="22"/>
          <w:szCs w:val="22"/>
        </w:rPr>
      </w:pPr>
      <w:r w:rsidRPr="0016393D">
        <w:pict>
          <v:line id="_x0000_s1026" style="position:absolute;left:0;text-align:left;z-index:251656192;mso-wrap-distance-left:0;mso-wrap-distance-right:0" from=".3pt,52.7pt" to="460.65pt,52.7pt" o:allowincell="f" strokeweight=".5pt">
            <w10:wrap type="square"/>
          </v:line>
        </w:pict>
      </w:r>
      <w:proofErr w:type="spellStart"/>
      <w:r w:rsidR="002E612B">
        <w:rPr>
          <w:rFonts w:ascii="Arial" w:hAnsi="Arial" w:cs="Arial"/>
          <w:noProof w:val="0"/>
          <w:sz w:val="22"/>
          <w:szCs w:val="22"/>
        </w:rPr>
        <w:t>kapital</w:t>
      </w:r>
      <w:proofErr w:type="spellEnd"/>
    </w:p>
    <w:p w:rsidR="002E612B" w:rsidRDefault="002E612B" w:rsidP="002E612B">
      <w:pPr>
        <w:widowControl/>
        <w:autoSpaceDE/>
        <w:autoSpaceDN/>
        <w:sectPr w:rsidR="002E612B">
          <w:pgSz w:w="11904" w:h="16843"/>
          <w:pgMar w:top="2020" w:right="1256" w:bottom="1253" w:left="1348" w:header="720" w:footer="1334" w:gutter="0"/>
          <w:cols w:space="720"/>
        </w:sectPr>
      </w:pPr>
    </w:p>
    <w:p w:rsidR="002E612B" w:rsidRDefault="002E612B" w:rsidP="002E612B">
      <w:pPr>
        <w:numPr>
          <w:ilvl w:val="0"/>
          <w:numId w:val="12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lastRenderedPageBreak/>
        <w:t>dugorocne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obaveze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</w:t>
      </w:r>
      <w:proofErr w:type="spellEnd"/>
    </w:p>
    <w:p w:rsidR="002E612B" w:rsidRDefault="002E612B" w:rsidP="002E612B">
      <w:pPr>
        <w:numPr>
          <w:ilvl w:val="0"/>
          <w:numId w:val="13"/>
        </w:numPr>
        <w:rPr>
          <w:rFonts w:ascii="Arial" w:hAnsi="Arial" w:cs="Arial"/>
          <w:noProof w:val="0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noProof w:val="0"/>
          <w:sz w:val="22"/>
          <w:szCs w:val="22"/>
        </w:rPr>
        <w:t>kratkorocne</w:t>
      </w:r>
      <w:proofErr w:type="spellEnd"/>
      <w:proofErr w:type="gram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obaveze</w:t>
      </w:r>
      <w:proofErr w:type="spellEnd"/>
      <w:r>
        <w:rPr>
          <w:rFonts w:ascii="Arial" w:hAnsi="Arial" w:cs="Arial"/>
          <w:noProof w:val="0"/>
          <w:sz w:val="22"/>
          <w:szCs w:val="22"/>
        </w:rPr>
        <w:t>.</w:t>
      </w:r>
    </w:p>
    <w:p w:rsidR="002E612B" w:rsidRDefault="002E612B" w:rsidP="002E612B">
      <w:pPr>
        <w:spacing w:before="216"/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Arial" w:hAnsi="Arial" w:cs="Arial"/>
          <w:noProof w:val="0"/>
          <w:sz w:val="22"/>
          <w:szCs w:val="22"/>
        </w:rPr>
        <w:t>Svako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preduzece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ima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svoju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specificnu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strukturu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velicinu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sredstava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izvora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noProof w:val="0"/>
          <w:sz w:val="22"/>
          <w:szCs w:val="22"/>
        </w:rPr>
        <w:t>koja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noProof w:val="0"/>
          <w:sz w:val="22"/>
          <w:szCs w:val="22"/>
        </w:rPr>
        <w:t>uslovijena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vrstom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obimom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poslovnih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zadataka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, </w:t>
      </w:r>
      <w:proofErr w:type="spellStart"/>
      <w:proofErr w:type="gramStart"/>
      <w:r>
        <w:rPr>
          <w:rFonts w:ascii="Arial" w:hAnsi="Arial" w:cs="Arial"/>
          <w:noProof w:val="0"/>
          <w:sz w:val="22"/>
          <w:szCs w:val="22"/>
        </w:rPr>
        <w:t>ali</w:t>
      </w:r>
      <w:proofErr w:type="spellEnd"/>
      <w:proofErr w:type="gram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uspesnoscu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poslovanja</w:t>
      </w:r>
      <w:proofErr w:type="spellEnd"/>
      <w:r>
        <w:rPr>
          <w:rFonts w:ascii="Arial" w:hAnsi="Arial" w:cs="Arial"/>
          <w:noProof w:val="0"/>
          <w:sz w:val="22"/>
          <w:szCs w:val="22"/>
        </w:rPr>
        <w:t>.</w:t>
      </w:r>
    </w:p>
    <w:p w:rsidR="002E612B" w:rsidRDefault="002E612B" w:rsidP="002E612B">
      <w:pPr>
        <w:spacing w:before="180"/>
        <w:rPr>
          <w:rFonts w:ascii="Arial" w:hAnsi="Arial" w:cs="Arial"/>
          <w:noProof w:val="0"/>
          <w:sz w:val="22"/>
          <w:szCs w:val="22"/>
          <w:lang w:val="it-IT"/>
        </w:rPr>
      </w:pPr>
      <w:r>
        <w:rPr>
          <w:rFonts w:ascii="Arial" w:hAnsi="Arial" w:cs="Arial"/>
          <w:noProof w:val="0"/>
          <w:sz w:val="22"/>
          <w:szCs w:val="22"/>
          <w:lang w:val="it-IT"/>
        </w:rPr>
        <w:t xml:space="preserve">Bilans vodi poreklo od italijanske reci </w:t>
      </w:r>
      <w:r>
        <w:rPr>
          <w:rFonts w:ascii="Verdana" w:hAnsi="Verdana" w:cs="Verdana"/>
          <w:i/>
          <w:iCs/>
          <w:noProof w:val="0"/>
          <w:sz w:val="20"/>
          <w:szCs w:val="20"/>
          <w:lang w:val="it-IT"/>
        </w:rPr>
        <w:t xml:space="preserve">bilanciosto </w:t>
      </w:r>
      <w:r>
        <w:rPr>
          <w:rFonts w:ascii="Arial" w:hAnsi="Arial" w:cs="Arial"/>
          <w:noProof w:val="0"/>
          <w:sz w:val="22"/>
          <w:szCs w:val="22"/>
          <w:lang w:val="it-IT"/>
        </w:rPr>
        <w:t>znaci vaga sa dva tasa. Kaosto tasovi vage stoje u ravnotezi, tako su i aktiva i pasiva u bilansu uvek u ravnotezi.</w:t>
      </w:r>
    </w:p>
    <w:p w:rsidR="002E612B" w:rsidRDefault="002E612B" w:rsidP="002E612B">
      <w:pPr>
        <w:spacing w:before="180" w:after="684"/>
        <w:jc w:val="both"/>
        <w:rPr>
          <w:rFonts w:ascii="Arial" w:hAnsi="Arial" w:cs="Arial"/>
          <w:noProof w:val="0"/>
          <w:sz w:val="22"/>
          <w:szCs w:val="22"/>
          <w:lang w:val="it-IT"/>
        </w:rPr>
      </w:pPr>
      <w:r>
        <w:rPr>
          <w:rFonts w:ascii="Arial" w:hAnsi="Arial" w:cs="Arial"/>
          <w:noProof w:val="0"/>
          <w:sz w:val="22"/>
          <w:szCs w:val="22"/>
          <w:lang w:val="it-IT"/>
        </w:rPr>
        <w:t>Ravnoteza proisitice otudasto je i na jednoj i na drugoj strani bilansa dato stanje sredstava preduzeca, i to na Ievoj strani po njihovoj nameni iii funkciji, a na desnoj po njihovom poreklu. S obzirom na to da se sredstva posmatraju sa dva aspekta, prirodno je da zbir vrednosti dat sa dva aspekta bude jednak.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19"/>
        <w:gridCol w:w="2645"/>
      </w:tblGrid>
      <w:tr w:rsidR="002E612B" w:rsidTr="002E612B">
        <w:trPr>
          <w:trHeight w:hRule="exact" w:val="307"/>
        </w:trPr>
        <w:tc>
          <w:tcPr>
            <w:tcW w:w="5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solid" w:color="FFFFFF" w:fill="auto"/>
            <w:vAlign w:val="center"/>
          </w:tcPr>
          <w:p w:rsidR="002E612B" w:rsidRDefault="002E612B">
            <w:pPr>
              <w:jc w:val="center"/>
              <w:rPr>
                <w:rFonts w:ascii="Arial" w:hAnsi="Arial" w:cs="Arial"/>
                <w:noProof w:val="0"/>
                <w:lang w:val="it-IT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solid" w:color="BFBEBD" w:fill="auto"/>
            <w:vAlign w:val="center"/>
          </w:tcPr>
          <w:p w:rsidR="002E612B" w:rsidRDefault="002E612B">
            <w:pPr>
              <w:jc w:val="center"/>
              <w:rPr>
                <w:rFonts w:ascii="Arial" w:hAnsi="Arial" w:cs="Arial"/>
                <w:noProof w:val="0"/>
                <w:lang w:val="it-IT"/>
              </w:rPr>
            </w:pPr>
          </w:p>
        </w:tc>
      </w:tr>
      <w:tr w:rsidR="002E612B" w:rsidTr="002E612B">
        <w:trPr>
          <w:trHeight w:hRule="exact" w:val="960"/>
        </w:trPr>
        <w:tc>
          <w:tcPr>
            <w:tcW w:w="541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solid" w:color="FFFFFF" w:fill="auto"/>
            <w:vAlign w:val="center"/>
            <w:hideMark/>
          </w:tcPr>
          <w:p w:rsidR="002E612B" w:rsidRDefault="002E612B">
            <w:pPr>
              <w:ind w:left="1779"/>
              <w:rPr>
                <w:rFonts w:ascii="Tahoma" w:hAnsi="Tahoma" w:cs="Tahoma"/>
                <w:b/>
                <w:bCs/>
                <w:noProof w:val="0"/>
                <w:color w:val="000000"/>
                <w:spacing w:val="2"/>
                <w:sz w:val="26"/>
                <w:szCs w:val="26"/>
              </w:rPr>
            </w:pPr>
            <w:r>
              <w:rPr>
                <w:rFonts w:ascii="Tahoma" w:hAnsi="Tahoma" w:cs="Tahoma"/>
                <w:b/>
                <w:bCs/>
                <w:noProof w:val="0"/>
                <w:color w:val="000000"/>
                <w:spacing w:val="2"/>
                <w:sz w:val="26"/>
                <w:szCs w:val="26"/>
              </w:rPr>
              <w:t>AKTIVA</w:t>
            </w:r>
          </w:p>
        </w:tc>
        <w:tc>
          <w:tcPr>
            <w:tcW w:w="264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solid" w:color="FFFFFF" w:fill="auto"/>
            <w:hideMark/>
          </w:tcPr>
          <w:p w:rsidR="002E612B" w:rsidRDefault="002E612B">
            <w:pPr>
              <w:spacing w:before="252" w:after="360"/>
              <w:jc w:val="center"/>
              <w:rPr>
                <w:rFonts w:ascii="Tahoma" w:hAnsi="Tahoma" w:cs="Tahoma"/>
                <w:b/>
                <w:bCs/>
                <w:noProof w:val="0"/>
                <w:color w:val="000000"/>
                <w:spacing w:val="2"/>
                <w:sz w:val="26"/>
                <w:szCs w:val="26"/>
              </w:rPr>
            </w:pPr>
            <w:r>
              <w:rPr>
                <w:rFonts w:ascii="Tahoma" w:hAnsi="Tahoma" w:cs="Tahoma"/>
                <w:b/>
                <w:bCs/>
                <w:noProof w:val="0"/>
                <w:color w:val="000000"/>
                <w:spacing w:val="2"/>
                <w:sz w:val="26"/>
                <w:szCs w:val="26"/>
              </w:rPr>
              <w:t>IVA</w:t>
            </w:r>
          </w:p>
        </w:tc>
      </w:tr>
      <w:tr w:rsidR="002E612B" w:rsidTr="002E612B">
        <w:trPr>
          <w:trHeight w:hRule="exact" w:val="250"/>
        </w:trPr>
        <w:tc>
          <w:tcPr>
            <w:tcW w:w="541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solid" w:color="FFFFFF" w:fill="auto"/>
            <w:vAlign w:val="center"/>
            <w:hideMark/>
          </w:tcPr>
          <w:p w:rsidR="002E612B" w:rsidRDefault="002E612B">
            <w:pPr>
              <w:tabs>
                <w:tab w:val="left" w:pos="3708"/>
              </w:tabs>
              <w:ind w:right="1236"/>
              <w:jc w:val="right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SREDSTVA PREDUZECA</w:t>
            </w: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ab/>
              <w:t>_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solid" w:color="FFFFFF" w:fill="auto"/>
            <w:vAlign w:val="center"/>
            <w:hideMark/>
          </w:tcPr>
          <w:p w:rsidR="002E612B" w:rsidRDefault="002E612B">
            <w:pPr>
              <w:ind w:right="530"/>
              <w:jc w:val="right"/>
              <w:rPr>
                <w:rFonts w:ascii="Arial" w:hAnsi="Arial" w:cs="Arial"/>
                <w:noProof w:val="0"/>
                <w:color w:val="000000"/>
                <w:spacing w:val="4"/>
              </w:rPr>
            </w:pPr>
            <w:r>
              <w:rPr>
                <w:rFonts w:ascii="Arial" w:hAnsi="Arial" w:cs="Arial"/>
                <w:noProof w:val="0"/>
                <w:color w:val="000000"/>
                <w:spacing w:val="4"/>
                <w:sz w:val="22"/>
                <w:szCs w:val="22"/>
              </w:rPr>
              <w:t xml:space="preserve">IZVORI </w:t>
            </w:r>
            <w:smartTag w:uri="urn:schemas-microsoft-com:office:smarttags" w:element="place">
              <w:r>
                <w:rPr>
                  <w:rFonts w:ascii="Arial" w:hAnsi="Arial" w:cs="Arial"/>
                  <w:noProof w:val="0"/>
                  <w:color w:val="000000"/>
                  <w:spacing w:val="4"/>
                  <w:sz w:val="22"/>
                  <w:szCs w:val="22"/>
                </w:rPr>
                <w:t>ILI</w:t>
              </w:r>
            </w:smartTag>
            <w:r>
              <w:rPr>
                <w:rFonts w:ascii="Arial" w:hAnsi="Arial" w:cs="Arial"/>
                <w:noProof w:val="0"/>
                <w:color w:val="000000"/>
                <w:spacing w:val="4"/>
                <w:sz w:val="22"/>
                <w:szCs w:val="22"/>
              </w:rPr>
              <w:t xml:space="preserve"> POREKLO</w:t>
            </w:r>
          </w:p>
        </w:tc>
      </w:tr>
      <w:tr w:rsidR="002E612B" w:rsidTr="002E612B">
        <w:trPr>
          <w:trHeight w:hRule="exact" w:val="240"/>
        </w:trPr>
        <w:tc>
          <w:tcPr>
            <w:tcW w:w="541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solid" w:color="FFFFFF" w:fill="auto"/>
            <w:vAlign w:val="center"/>
            <w:hideMark/>
          </w:tcPr>
          <w:p w:rsidR="002E612B" w:rsidRDefault="002E612B">
            <w:pPr>
              <w:ind w:left="460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 xml:space="preserve">PREMA FUNKCIJI </w:t>
            </w:r>
            <w:smartTag w:uri="urn:schemas-microsoft-com:office:smarttags" w:element="place">
              <w:r>
                <w:rPr>
                  <w:rFonts w:ascii="Arial" w:hAnsi="Arial" w:cs="Arial"/>
                  <w:noProof w:val="0"/>
                  <w:color w:val="000000"/>
                  <w:sz w:val="22"/>
                  <w:szCs w:val="22"/>
                </w:rPr>
                <w:t>ILI</w:t>
              </w:r>
            </w:smartTag>
          </w:p>
        </w:tc>
        <w:tc>
          <w:tcPr>
            <w:tcW w:w="264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solid" w:color="FFFFFF" w:fill="auto"/>
            <w:vAlign w:val="center"/>
            <w:hideMark/>
          </w:tcPr>
          <w:p w:rsidR="002E612B" w:rsidRDefault="002E612B">
            <w:pPr>
              <w:ind w:left="351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SREDSTAVA</w:t>
            </w:r>
          </w:p>
        </w:tc>
      </w:tr>
      <w:tr w:rsidR="002E612B" w:rsidTr="002E612B">
        <w:trPr>
          <w:trHeight w:hRule="exact" w:val="595"/>
        </w:trPr>
        <w:tc>
          <w:tcPr>
            <w:tcW w:w="5419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solid" w:color="FFFFFF" w:fill="auto"/>
            <w:hideMark/>
          </w:tcPr>
          <w:p w:rsidR="002E612B" w:rsidRDefault="002E612B">
            <w:pPr>
              <w:spacing w:after="288"/>
              <w:ind w:left="1090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NAMENI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solid" w:color="FFFFFF" w:fill="auto"/>
            <w:hideMark/>
          </w:tcPr>
          <w:p w:rsidR="002E612B" w:rsidRDefault="002E612B">
            <w:pPr>
              <w:spacing w:after="360"/>
              <w:ind w:left="81"/>
              <w:rPr>
                <w:rFonts w:ascii="Arial" w:hAnsi="Arial" w:cs="Arial"/>
                <w:noProof w:val="0"/>
                <w:color w:val="000000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</w:rPr>
              <w:t>POREKLO AKTIVE</w:t>
            </w:r>
          </w:p>
        </w:tc>
      </w:tr>
      <w:tr w:rsidR="002E612B" w:rsidTr="002E612B">
        <w:trPr>
          <w:trHeight w:hRule="exact" w:val="682"/>
        </w:trPr>
        <w:tc>
          <w:tcPr>
            <w:tcW w:w="5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solid" w:color="FFFFFF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solid" w:color="FFFFFF" w:fill="auto"/>
            <w:vAlign w:val="center"/>
          </w:tcPr>
          <w:p w:rsidR="002E612B" w:rsidRDefault="002E612B">
            <w:pPr>
              <w:rPr>
                <w:rFonts w:ascii="Arial" w:hAnsi="Arial" w:cs="Arial"/>
                <w:noProof w:val="0"/>
              </w:rPr>
            </w:pPr>
          </w:p>
        </w:tc>
      </w:tr>
    </w:tbl>
    <w:p w:rsidR="002E612B" w:rsidRDefault="002E612B" w:rsidP="002E612B">
      <w:pPr>
        <w:widowControl/>
        <w:autoSpaceDE/>
        <w:autoSpaceDN/>
        <w:sectPr w:rsidR="002E612B">
          <w:pgSz w:w="11904" w:h="16843"/>
          <w:pgMar w:top="2040" w:right="1230" w:bottom="1541" w:left="1334" w:header="720" w:footer="1623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804"/>
        <w:gridCol w:w="3316"/>
      </w:tblGrid>
      <w:tr w:rsidR="002E612B" w:rsidTr="002E612B">
        <w:trPr>
          <w:trHeight w:hRule="exact" w:val="1084"/>
        </w:trPr>
        <w:tc>
          <w:tcPr>
            <w:tcW w:w="1804" w:type="dxa"/>
            <w:hideMark/>
          </w:tcPr>
          <w:p w:rsidR="002E612B" w:rsidRDefault="002E612B">
            <w:pPr>
              <w:spacing w:before="432" w:after="288"/>
              <w:jc w:val="center"/>
              <w:rPr>
                <w:rFonts w:ascii="Tahoma" w:hAnsi="Tahoma" w:cs="Tahoma"/>
                <w:b/>
                <w:bCs/>
                <w:noProof w:val="0"/>
                <w:spacing w:val="2"/>
                <w:sz w:val="26"/>
                <w:szCs w:val="26"/>
              </w:rPr>
            </w:pPr>
            <w:proofErr w:type="spellStart"/>
            <w:r>
              <w:rPr>
                <w:rFonts w:ascii="Tahoma" w:hAnsi="Tahoma" w:cs="Tahoma"/>
                <w:b/>
                <w:bCs/>
                <w:noProof w:val="0"/>
                <w:spacing w:val="2"/>
                <w:sz w:val="26"/>
                <w:szCs w:val="26"/>
              </w:rPr>
              <w:t>Vrste</w:t>
            </w:r>
            <w:proofErr w:type="spellEnd"/>
            <w:r>
              <w:rPr>
                <w:rFonts w:ascii="Tahoma" w:hAnsi="Tahoma" w:cs="Tahoma"/>
                <w:b/>
                <w:bCs/>
                <w:noProof w:val="0"/>
                <w:spacing w:val="2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noProof w:val="0"/>
                <w:spacing w:val="2"/>
                <w:sz w:val="26"/>
                <w:szCs w:val="26"/>
              </w:rPr>
              <w:t>bilansa</w:t>
            </w:r>
            <w:proofErr w:type="spellEnd"/>
          </w:p>
        </w:tc>
        <w:tc>
          <w:tcPr>
            <w:tcW w:w="3316" w:type="dxa"/>
            <w:vAlign w:val="center"/>
          </w:tcPr>
          <w:p w:rsidR="002E612B" w:rsidRDefault="002E612B">
            <w:pPr>
              <w:jc w:val="center"/>
            </w:pPr>
          </w:p>
        </w:tc>
      </w:tr>
    </w:tbl>
    <w:p w:rsidR="002E612B" w:rsidRDefault="002E612B" w:rsidP="002E612B">
      <w:pPr>
        <w:widowControl/>
        <w:autoSpaceDE/>
        <w:autoSpaceDN/>
        <w:sectPr w:rsidR="002E612B">
          <w:type w:val="continuous"/>
          <w:pgSz w:w="11904" w:h="16843"/>
          <w:pgMar w:top="2040" w:right="5394" w:bottom="1541" w:left="1330" w:header="720" w:footer="1334" w:gutter="0"/>
          <w:cols w:space="720"/>
        </w:sectPr>
      </w:pPr>
    </w:p>
    <w:p w:rsidR="002E612B" w:rsidRDefault="002E612B" w:rsidP="002E612B">
      <w:pPr>
        <w:rPr>
          <w:rFonts w:ascii="Arial" w:hAnsi="Arial" w:cs="Arial"/>
          <w:noProof w:val="0"/>
          <w:sz w:val="22"/>
          <w:szCs w:val="22"/>
          <w:lang w:val="sv-SE"/>
        </w:rPr>
      </w:pPr>
      <w:r>
        <w:rPr>
          <w:rFonts w:ascii="Arial" w:hAnsi="Arial" w:cs="Arial"/>
          <w:noProof w:val="0"/>
          <w:sz w:val="22"/>
          <w:szCs w:val="22"/>
          <w:lang w:val="sv-SE"/>
        </w:rPr>
        <w:t>U teoriji i praksi se razlikuju nekoliko vrsta bilansa:</w:t>
      </w:r>
    </w:p>
    <w:p w:rsidR="002E612B" w:rsidRDefault="002E612B" w:rsidP="002E612B">
      <w:pPr>
        <w:spacing w:before="144"/>
        <w:ind w:left="360"/>
        <w:rPr>
          <w:rFonts w:ascii="Arial" w:hAnsi="Arial" w:cs="Arial"/>
          <w:b/>
          <w:bCs/>
          <w:noProof w:val="0"/>
          <w:sz w:val="22"/>
          <w:szCs w:val="22"/>
        </w:rPr>
      </w:pPr>
      <w:r>
        <w:rPr>
          <w:rFonts w:ascii="Arial" w:hAnsi="Arial" w:cs="Arial"/>
          <w:b/>
          <w:bCs/>
          <w:noProof w:val="0"/>
          <w:sz w:val="22"/>
          <w:szCs w:val="22"/>
        </w:rPr>
        <w:t xml:space="preserve">1.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</w:rPr>
        <w:t>Bilansi</w:t>
      </w:r>
      <w:proofErr w:type="spellEnd"/>
      <w:r>
        <w:rPr>
          <w:rFonts w:ascii="Arial" w:hAnsi="Arial" w:cs="Arial"/>
          <w:b/>
          <w:bCs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</w:rPr>
        <w:t>prema</w:t>
      </w:r>
      <w:proofErr w:type="spellEnd"/>
      <w:r>
        <w:rPr>
          <w:rFonts w:ascii="Arial" w:hAnsi="Arial" w:cs="Arial"/>
          <w:b/>
          <w:bCs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</w:rPr>
        <w:t>vremenu</w:t>
      </w:r>
      <w:proofErr w:type="spellEnd"/>
      <w:r>
        <w:rPr>
          <w:rFonts w:ascii="Arial" w:hAnsi="Arial" w:cs="Arial"/>
          <w:b/>
          <w:bCs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</w:rPr>
        <w:t>sastavljanja</w:t>
      </w:r>
      <w:proofErr w:type="spellEnd"/>
    </w:p>
    <w:p w:rsidR="002E612B" w:rsidRDefault="002E612B" w:rsidP="002E612B">
      <w:pPr>
        <w:numPr>
          <w:ilvl w:val="0"/>
          <w:numId w:val="14"/>
        </w:numPr>
        <w:spacing w:before="252"/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Verdana" w:hAnsi="Verdana" w:cs="Verdana"/>
          <w:i/>
          <w:iCs/>
          <w:noProof w:val="0"/>
          <w:sz w:val="20"/>
          <w:szCs w:val="20"/>
        </w:rPr>
        <w:t>Pocetni</w:t>
      </w:r>
      <w:proofErr w:type="spellEnd"/>
      <w:r>
        <w:rPr>
          <w:rFonts w:ascii="Verdana" w:hAnsi="Verdana" w:cs="Verdana"/>
          <w:i/>
          <w:iCs/>
          <w:noProof w:val="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i/>
          <w:iCs/>
          <w:noProof w:val="0"/>
          <w:sz w:val="20"/>
          <w:szCs w:val="20"/>
        </w:rPr>
        <w:t>bilans</w:t>
      </w:r>
      <w:proofErr w:type="spellEnd"/>
      <w:r>
        <w:rPr>
          <w:rFonts w:ascii="Verdana" w:hAnsi="Verdana" w:cs="Verdana"/>
          <w:i/>
          <w:iCs/>
          <w:noProof w:val="0"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sastavlja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se </w:t>
      </w:r>
      <w:proofErr w:type="spellStart"/>
      <w:proofErr w:type="gramStart"/>
      <w:r>
        <w:rPr>
          <w:rFonts w:ascii="Arial" w:hAnsi="Arial" w:cs="Arial"/>
          <w:noProof w:val="0"/>
          <w:sz w:val="22"/>
          <w:szCs w:val="22"/>
        </w:rPr>
        <w:t>na</w:t>
      </w:r>
      <w:proofErr w:type="spellEnd"/>
      <w:proofErr w:type="gram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pocetku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poslovanja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noProof w:val="0"/>
          <w:sz w:val="22"/>
          <w:szCs w:val="22"/>
        </w:rPr>
        <w:t>kada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noProof w:val="0"/>
          <w:sz w:val="22"/>
          <w:szCs w:val="22"/>
        </w:rPr>
        <w:t>naziva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osnivacki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bilans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, iii </w:t>
      </w:r>
      <w:proofErr w:type="spellStart"/>
      <w:r>
        <w:rPr>
          <w:rFonts w:ascii="Arial" w:hAnsi="Arial" w:cs="Arial"/>
          <w:noProof w:val="0"/>
          <w:sz w:val="22"/>
          <w:szCs w:val="22"/>
        </w:rPr>
        <w:t>na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pocetku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poslovne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godine</w:t>
      </w:r>
      <w:proofErr w:type="spellEnd"/>
      <w:r>
        <w:rPr>
          <w:rFonts w:ascii="Arial" w:hAnsi="Arial" w:cs="Arial"/>
          <w:noProof w:val="0"/>
          <w:sz w:val="22"/>
          <w:szCs w:val="22"/>
        </w:rPr>
        <w:t>.</w:t>
      </w:r>
    </w:p>
    <w:p w:rsidR="002E612B" w:rsidRDefault="002E612B" w:rsidP="002E612B">
      <w:pPr>
        <w:numPr>
          <w:ilvl w:val="0"/>
          <w:numId w:val="15"/>
        </w:numPr>
        <w:spacing w:before="180"/>
        <w:rPr>
          <w:rFonts w:ascii="Arial" w:hAnsi="Arial" w:cs="Arial"/>
          <w:noProof w:val="0"/>
          <w:sz w:val="22"/>
          <w:szCs w:val="22"/>
        </w:rPr>
      </w:pPr>
      <w:proofErr w:type="spellStart"/>
      <w:r>
        <w:rPr>
          <w:rFonts w:ascii="Verdana" w:hAnsi="Verdana" w:cs="Verdana"/>
          <w:i/>
          <w:iCs/>
          <w:noProof w:val="0"/>
          <w:sz w:val="20"/>
          <w:szCs w:val="20"/>
        </w:rPr>
        <w:t>Krajnji</w:t>
      </w:r>
      <w:proofErr w:type="spellEnd"/>
      <w:r>
        <w:rPr>
          <w:rFonts w:ascii="Verdana" w:hAnsi="Verdana" w:cs="Verdana"/>
          <w:i/>
          <w:iCs/>
          <w:noProof w:val="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i/>
          <w:iCs/>
          <w:noProof w:val="0"/>
          <w:sz w:val="20"/>
          <w:szCs w:val="20"/>
        </w:rPr>
        <w:t>bilans</w:t>
      </w:r>
      <w:proofErr w:type="spellEnd"/>
      <w:r>
        <w:rPr>
          <w:rFonts w:ascii="Verdana" w:hAnsi="Verdana" w:cs="Verdana"/>
          <w:i/>
          <w:iCs/>
          <w:noProof w:val="0"/>
          <w:sz w:val="20"/>
          <w:szCs w:val="20"/>
        </w:rPr>
        <w:t xml:space="preserve"> - </w:t>
      </w:r>
      <w:r>
        <w:rPr>
          <w:rFonts w:ascii="Arial" w:hAnsi="Arial" w:cs="Arial"/>
          <w:noProof w:val="0"/>
          <w:sz w:val="22"/>
          <w:szCs w:val="22"/>
        </w:rPr>
        <w:t xml:space="preserve">se </w:t>
      </w:r>
      <w:proofErr w:type="spellStart"/>
      <w:r>
        <w:rPr>
          <w:rFonts w:ascii="Arial" w:hAnsi="Arial" w:cs="Arial"/>
          <w:noProof w:val="0"/>
          <w:sz w:val="22"/>
          <w:szCs w:val="22"/>
        </w:rPr>
        <w:t>sastavlja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noProof w:val="0"/>
          <w:sz w:val="22"/>
          <w:szCs w:val="22"/>
        </w:rPr>
        <w:t>na</w:t>
      </w:r>
      <w:proofErr w:type="spellEnd"/>
      <w:proofErr w:type="gram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kraju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poslovne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godine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noProof w:val="0"/>
          <w:sz w:val="22"/>
          <w:szCs w:val="22"/>
        </w:rPr>
        <w:t>odnosno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na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zavrsetku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obraunskog</w:t>
      </w:r>
      <w:proofErr w:type="spellEnd"/>
      <w:r>
        <w:rPr>
          <w:rFonts w:ascii="Arial" w:hAnsi="Arial" w:cs="Arial"/>
          <w:noProof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</w:rPr>
        <w:t>perioda</w:t>
      </w:r>
      <w:proofErr w:type="spellEnd"/>
      <w:r>
        <w:rPr>
          <w:rFonts w:ascii="Arial" w:hAnsi="Arial" w:cs="Arial"/>
          <w:noProof w:val="0"/>
          <w:sz w:val="22"/>
          <w:szCs w:val="22"/>
        </w:rPr>
        <w:t>.</w:t>
      </w:r>
    </w:p>
    <w:p w:rsidR="002E612B" w:rsidRDefault="002E612B" w:rsidP="002E612B">
      <w:pPr>
        <w:spacing w:before="216"/>
        <w:ind w:left="288"/>
        <w:rPr>
          <w:rFonts w:ascii="Arial" w:hAnsi="Arial" w:cs="Arial"/>
          <w:b/>
          <w:bCs/>
          <w:noProof w:val="0"/>
          <w:sz w:val="22"/>
          <w:szCs w:val="22"/>
          <w:lang w:val="it-IT"/>
        </w:rPr>
      </w:pPr>
      <w:r>
        <w:rPr>
          <w:rFonts w:ascii="Arial" w:hAnsi="Arial" w:cs="Arial"/>
          <w:b/>
          <w:bCs/>
          <w:noProof w:val="0"/>
          <w:sz w:val="22"/>
          <w:szCs w:val="22"/>
          <w:lang w:val="it-IT"/>
        </w:rPr>
        <w:t>2. Bilansi prema nameni i cilju sastavljanja</w:t>
      </w:r>
    </w:p>
    <w:p w:rsidR="002E612B" w:rsidRDefault="002E612B" w:rsidP="002E612B">
      <w:pPr>
        <w:numPr>
          <w:ilvl w:val="0"/>
          <w:numId w:val="16"/>
        </w:numPr>
        <w:spacing w:before="216"/>
        <w:rPr>
          <w:rFonts w:ascii="Arial" w:hAnsi="Arial" w:cs="Arial"/>
          <w:noProof w:val="0"/>
          <w:sz w:val="22"/>
          <w:szCs w:val="22"/>
          <w:lang w:val="sv-SE"/>
        </w:rPr>
      </w:pPr>
      <w:r>
        <w:rPr>
          <w:rFonts w:ascii="Arial" w:hAnsi="Arial" w:cs="Arial"/>
          <w:i/>
          <w:iCs/>
          <w:noProof w:val="0"/>
          <w:spacing w:val="10"/>
          <w:sz w:val="20"/>
          <w:szCs w:val="20"/>
          <w:lang w:val="sv-SE"/>
        </w:rPr>
        <w:t xml:space="preserve">Redovni </w:t>
      </w:r>
      <w:r>
        <w:rPr>
          <w:rFonts w:ascii="Verdana" w:hAnsi="Verdana" w:cs="Verdana"/>
          <w:i/>
          <w:iCs/>
          <w:noProof w:val="0"/>
          <w:sz w:val="20"/>
          <w:szCs w:val="20"/>
          <w:lang w:val="sv-SE"/>
        </w:rPr>
        <w:t xml:space="preserve">bilans - </w:t>
      </w:r>
      <w:r>
        <w:rPr>
          <w:rFonts w:ascii="Arial" w:hAnsi="Arial" w:cs="Arial"/>
          <w:noProof w:val="0"/>
          <w:sz w:val="22"/>
          <w:szCs w:val="22"/>
          <w:lang w:val="sv-SE"/>
        </w:rPr>
        <w:t>se sastavlja u tano odredenim vremenskim intervalima, na pocetku iii na kraju poslvnog perioda.</w:t>
      </w:r>
    </w:p>
    <w:p w:rsidR="002E612B" w:rsidRDefault="0016393D" w:rsidP="002E612B">
      <w:pPr>
        <w:numPr>
          <w:ilvl w:val="0"/>
          <w:numId w:val="17"/>
        </w:numPr>
        <w:spacing w:before="180"/>
        <w:rPr>
          <w:rFonts w:ascii="Arial" w:hAnsi="Arial" w:cs="Arial"/>
          <w:noProof w:val="0"/>
          <w:sz w:val="22"/>
          <w:szCs w:val="22"/>
          <w:lang w:val="sv-SE"/>
        </w:rPr>
      </w:pPr>
      <w:r w:rsidRPr="0016393D">
        <w:pict>
          <v:line id="_x0000_s1027" style="position:absolute;left:0;text-align:left;z-index:251657216;mso-wrap-distance-left:0;mso-wrap-distance-right:0" from=".5pt,84.65pt" to="460.85pt,84.65pt" o:allowincell="f" strokeweight=".5pt">
            <w10:wrap type="square"/>
          </v:line>
        </w:pict>
      </w:r>
      <w:r w:rsidR="002E612B">
        <w:rPr>
          <w:rFonts w:ascii="Verdana" w:hAnsi="Verdana" w:cs="Verdana"/>
          <w:i/>
          <w:iCs/>
          <w:noProof w:val="0"/>
          <w:sz w:val="20"/>
          <w:szCs w:val="20"/>
          <w:lang w:val="sv-SE"/>
        </w:rPr>
        <w:t xml:space="preserve">Bilans </w:t>
      </w:r>
      <w:r w:rsidR="002E612B">
        <w:rPr>
          <w:rFonts w:ascii="Arial" w:hAnsi="Arial" w:cs="Arial"/>
          <w:i/>
          <w:iCs/>
          <w:noProof w:val="0"/>
          <w:spacing w:val="10"/>
          <w:sz w:val="20"/>
          <w:szCs w:val="20"/>
          <w:lang w:val="sv-SE"/>
        </w:rPr>
        <w:t xml:space="preserve">fuzije - </w:t>
      </w:r>
      <w:r w:rsidR="002E612B">
        <w:rPr>
          <w:rFonts w:ascii="Arial" w:hAnsi="Arial" w:cs="Arial"/>
          <w:noProof w:val="0"/>
          <w:sz w:val="22"/>
          <w:szCs w:val="22"/>
          <w:lang w:val="sv-SE"/>
        </w:rPr>
        <w:t>se sastavlja prilikom spajanja dva iii vise preduzeca u jedno, iii prilikom pripajanja jednog preduzeca drugom.</w:t>
      </w:r>
    </w:p>
    <w:p w:rsidR="002E612B" w:rsidRDefault="002E612B" w:rsidP="002E612B">
      <w:pPr>
        <w:spacing w:before="36" w:line="360" w:lineRule="auto"/>
        <w:jc w:val="both"/>
        <w:rPr>
          <w:rFonts w:ascii="Tahoma" w:hAnsi="Tahoma" w:cs="Tahoma"/>
          <w:b/>
          <w:bCs/>
          <w:noProof w:val="0"/>
          <w:sz w:val="26"/>
          <w:szCs w:val="26"/>
        </w:rPr>
      </w:pPr>
      <w:proofErr w:type="spellStart"/>
      <w:r>
        <w:rPr>
          <w:rFonts w:ascii="Tahoma" w:hAnsi="Tahoma" w:cs="Tahoma"/>
          <w:b/>
          <w:bCs/>
          <w:noProof w:val="0"/>
          <w:sz w:val="26"/>
          <w:szCs w:val="26"/>
        </w:rPr>
        <w:t>Izvestaj</w:t>
      </w:r>
      <w:proofErr w:type="spellEnd"/>
      <w:r>
        <w:rPr>
          <w:rFonts w:ascii="Tahoma" w:hAnsi="Tahoma" w:cs="Tahoma"/>
          <w:b/>
          <w:bCs/>
          <w:noProof w:val="0"/>
          <w:sz w:val="26"/>
          <w:szCs w:val="26"/>
        </w:rPr>
        <w:t xml:space="preserve"> o </w:t>
      </w:r>
      <w:proofErr w:type="spellStart"/>
      <w:r>
        <w:rPr>
          <w:rFonts w:ascii="Tahoma" w:hAnsi="Tahoma" w:cs="Tahoma"/>
          <w:b/>
          <w:bCs/>
          <w:noProof w:val="0"/>
          <w:sz w:val="26"/>
          <w:szCs w:val="26"/>
        </w:rPr>
        <w:t>novcanim</w:t>
      </w:r>
      <w:proofErr w:type="spellEnd"/>
      <w:r>
        <w:rPr>
          <w:rFonts w:ascii="Tahoma" w:hAnsi="Tahoma" w:cs="Tahoma"/>
          <w:b/>
          <w:bCs/>
          <w:noProof w:val="0"/>
          <w:sz w:val="26"/>
          <w:szCs w:val="26"/>
        </w:rPr>
        <w:t xml:space="preserve"> </w:t>
      </w:r>
      <w:proofErr w:type="spellStart"/>
      <w:r>
        <w:rPr>
          <w:rFonts w:ascii="Tahoma" w:hAnsi="Tahoma" w:cs="Tahoma"/>
          <w:b/>
          <w:bCs/>
          <w:noProof w:val="0"/>
          <w:sz w:val="26"/>
          <w:szCs w:val="26"/>
        </w:rPr>
        <w:t>tokovima</w:t>
      </w:r>
      <w:proofErr w:type="spellEnd"/>
    </w:p>
    <w:p w:rsidR="002E612B" w:rsidRDefault="0016393D" w:rsidP="002E612B">
      <w:pPr>
        <w:spacing w:before="108" w:after="252"/>
        <w:jc w:val="both"/>
        <w:rPr>
          <w:rFonts w:ascii="Arial" w:hAnsi="Arial" w:cs="Arial"/>
          <w:noProof w:val="0"/>
          <w:spacing w:val="12"/>
          <w:sz w:val="20"/>
          <w:szCs w:val="20"/>
        </w:rPr>
      </w:pPr>
      <w:r w:rsidRPr="0016393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07.3pt;margin-top:5.4pt;width:54.45pt;height:26.95pt;z-index:251658240;mso-wrap-edited:f;mso-wrap-distance-left:0;mso-wrap-distance-right:0" wrapcoords="-62 0 -62 21600 21662 21600 21662 0 -62 0" o:allowincell="f" filled="f" stroked="f">
            <v:textbox inset="0,0,0,0">
              <w:txbxContent>
                <w:p w:rsidR="002E612B" w:rsidRDefault="002E612B" w:rsidP="002E612B">
                  <w:pPr>
                    <w:spacing w:after="72"/>
                    <w:ind w:right="144"/>
                    <w:rPr>
                      <w:rFonts w:ascii="Arial" w:hAnsi="Arial" w:cs="Arial"/>
                      <w:noProof w:val="0"/>
                      <w:spacing w:val="12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noProof w:val="0"/>
                      <w:spacing w:val="12"/>
                      <w:sz w:val="20"/>
                      <w:szCs w:val="20"/>
                    </w:rPr>
                    <w:t>dolazi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noProof w:val="0"/>
                      <w:spacing w:val="12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noProof w:val="0"/>
                      <w:spacing w:val="12"/>
                      <w:sz w:val="20"/>
                      <w:szCs w:val="20"/>
                    </w:rPr>
                    <w:t>od</w:t>
                  </w:r>
                  <w:proofErr w:type="spellEnd"/>
                  <w:r>
                    <w:rPr>
                      <w:rFonts w:ascii="Arial" w:hAnsi="Arial" w:cs="Arial"/>
                      <w:noProof w:val="0"/>
                      <w:spacing w:val="12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noProof w:val="0"/>
                      <w:spacing w:val="12"/>
                      <w:sz w:val="20"/>
                      <w:szCs w:val="20"/>
                    </w:rPr>
                    <w:t>kao</w:t>
                  </w:r>
                  <w:proofErr w:type="spellEnd"/>
                  <w:r>
                    <w:rPr>
                      <w:rFonts w:ascii="Arial" w:hAnsi="Arial" w:cs="Arial"/>
                      <w:noProof w:val="0"/>
                      <w:spacing w:val="12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noProof w:val="0"/>
                      <w:spacing w:val="12"/>
                      <w:sz w:val="20"/>
                      <w:szCs w:val="20"/>
                    </w:rPr>
                    <w:t>i</w:t>
                  </w:r>
                  <w:proofErr w:type="spellEnd"/>
                </w:p>
              </w:txbxContent>
            </v:textbox>
            <w10:wrap type="square"/>
          </v:shape>
        </w:pict>
      </w:r>
      <w:proofErr w:type="spellStart"/>
      <w:proofErr w:type="gram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Izvestaj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o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novanim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tokovima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je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finansijski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izvestaj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koji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pokazuje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odak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r w:rsidR="002E612B">
        <w:rPr>
          <w:rFonts w:ascii="Arial" w:hAnsi="Arial" w:cs="Arial"/>
          <w:noProof w:val="0"/>
          <w:spacing w:val="10"/>
          <w:sz w:val="20"/>
          <w:szCs w:val="20"/>
        </w:rPr>
        <w:t>(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gotovinski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prilivi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)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gde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odlazi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(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gotovinski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odlivi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)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za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odredeni</w:t>
      </w:r>
      <w:proofErr w:type="spellEnd"/>
      <w:r w:rsidR="002E612B"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0"/>
          <w:sz w:val="20"/>
          <w:szCs w:val="20"/>
        </w:rPr>
        <w:t>raunovo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r w:rsidR="002E612B">
        <w:rPr>
          <w:rFonts w:ascii="Arial" w:hAnsi="Arial" w:cs="Arial"/>
          <w:noProof w:val="0"/>
          <w:spacing w:val="11"/>
          <w:sz w:val="20"/>
          <w:szCs w:val="20"/>
        </w:rPr>
        <w:t xml:space="preserve">to, </w:t>
      </w:r>
      <w:proofErr w:type="spellStart"/>
      <w:r w:rsidR="002E612B">
        <w:rPr>
          <w:rFonts w:ascii="Arial" w:hAnsi="Arial" w:cs="Arial"/>
          <w:noProof w:val="0"/>
          <w:spacing w:val="11"/>
          <w:sz w:val="20"/>
          <w:szCs w:val="20"/>
        </w:rPr>
        <w:t>kakva</w:t>
      </w:r>
      <w:proofErr w:type="spellEnd"/>
      <w:r w:rsidR="002E612B">
        <w:rPr>
          <w:rFonts w:ascii="Arial" w:hAnsi="Arial" w:cs="Arial"/>
          <w:noProof w:val="0"/>
          <w:spacing w:val="11"/>
          <w:sz w:val="20"/>
          <w:szCs w:val="20"/>
        </w:rPr>
        <w:t xml:space="preserve"> je </w:t>
      </w:r>
      <w:proofErr w:type="spellStart"/>
      <w:r w:rsidR="002E612B">
        <w:rPr>
          <w:rFonts w:ascii="Arial" w:hAnsi="Arial" w:cs="Arial"/>
          <w:noProof w:val="0"/>
          <w:spacing w:val="11"/>
          <w:sz w:val="20"/>
          <w:szCs w:val="20"/>
        </w:rPr>
        <w:t>bila</w:t>
      </w:r>
      <w:proofErr w:type="spellEnd"/>
      <w:r w:rsidR="002E612B"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1"/>
          <w:sz w:val="20"/>
          <w:szCs w:val="20"/>
        </w:rPr>
        <w:t>promena</w:t>
      </w:r>
      <w:proofErr w:type="spellEnd"/>
      <w:r w:rsidR="002E612B"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1"/>
          <w:sz w:val="20"/>
          <w:szCs w:val="20"/>
        </w:rPr>
        <w:t>bilansa</w:t>
      </w:r>
      <w:proofErr w:type="spellEnd"/>
      <w:r w:rsidR="002E612B"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1"/>
          <w:sz w:val="20"/>
          <w:szCs w:val="20"/>
        </w:rPr>
        <w:t>gotovine</w:t>
      </w:r>
      <w:proofErr w:type="spellEnd"/>
      <w:r w:rsidR="002E612B">
        <w:rPr>
          <w:rFonts w:ascii="Arial" w:hAnsi="Arial" w:cs="Arial"/>
          <w:noProof w:val="0"/>
          <w:spacing w:val="11"/>
          <w:sz w:val="20"/>
          <w:szCs w:val="20"/>
        </w:rPr>
        <w:t xml:space="preserve"> u </w:t>
      </w:r>
      <w:proofErr w:type="spellStart"/>
      <w:r w:rsidR="002E612B">
        <w:rPr>
          <w:rFonts w:ascii="Arial" w:hAnsi="Arial" w:cs="Arial"/>
          <w:noProof w:val="0"/>
          <w:spacing w:val="11"/>
          <w:sz w:val="20"/>
          <w:szCs w:val="20"/>
        </w:rPr>
        <w:t>toku</w:t>
      </w:r>
      <w:proofErr w:type="spellEnd"/>
      <w:r w:rsidR="002E612B"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1"/>
          <w:sz w:val="20"/>
          <w:szCs w:val="20"/>
        </w:rPr>
        <w:t>perioda</w:t>
      </w:r>
      <w:proofErr w:type="spellEnd"/>
      <w:r w:rsidR="002E612B">
        <w:rPr>
          <w:rFonts w:ascii="Arial" w:hAnsi="Arial" w:cs="Arial"/>
          <w:noProof w:val="0"/>
          <w:spacing w:val="11"/>
          <w:sz w:val="20"/>
          <w:szCs w:val="20"/>
        </w:rPr>
        <w:t>.</w:t>
      </w:r>
      <w:proofErr w:type="gramEnd"/>
    </w:p>
    <w:p w:rsidR="002E612B" w:rsidRDefault="002E612B" w:rsidP="002E612B">
      <w:pPr>
        <w:widowControl/>
        <w:autoSpaceDE/>
        <w:autoSpaceDN/>
        <w:sectPr w:rsidR="002E612B">
          <w:type w:val="continuous"/>
          <w:pgSz w:w="11904" w:h="16843"/>
          <w:pgMar w:top="2060" w:right="3487" w:bottom="1293" w:left="1339" w:header="708" w:footer="1358" w:gutter="0"/>
          <w:cols w:space="720"/>
        </w:sectPr>
      </w:pPr>
    </w:p>
    <w:p w:rsidR="002E612B" w:rsidRDefault="0016393D" w:rsidP="002E612B">
      <w:pPr>
        <w:spacing w:line="360" w:lineRule="auto"/>
        <w:rPr>
          <w:rFonts w:ascii="Arial" w:hAnsi="Arial" w:cs="Arial"/>
          <w:noProof w:val="0"/>
          <w:spacing w:val="12"/>
          <w:sz w:val="20"/>
          <w:szCs w:val="20"/>
        </w:rPr>
      </w:pPr>
      <w:r w:rsidRPr="0016393D">
        <w:pict>
          <v:line id="_x0000_s1029" style="position:absolute;z-index:251659264;mso-wrap-distance-left:0;mso-wrap-distance-right:0;mso-position-horizontal-relative:page;mso-position-vertical-relative:page" from="67.7pt,761.3pt" to="528.05pt,761.3pt" o:allowincell="f" strokeweight=".5pt">
            <w10:wrap type="square" anchorx="page" anchory="page"/>
          </v:line>
        </w:pict>
      </w:r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Cash flow </w:t>
      </w:r>
      <w:proofErr w:type="spellStart"/>
      <w:proofErr w:type="gram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ili</w:t>
      </w:r>
      <w:proofErr w:type="spellEnd"/>
      <w:proofErr w:type="gram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priliv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gotovine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ili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tok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gotovine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se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koristi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u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svoja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dva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12"/>
          <w:sz w:val="20"/>
          <w:szCs w:val="20"/>
        </w:rPr>
        <w:t>osnovna</w:t>
      </w:r>
      <w:proofErr w:type="spellEnd"/>
      <w:r w:rsidR="002E612B"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 w:rsidR="002E612B">
        <w:rPr>
          <w:rFonts w:ascii="Arial" w:hAnsi="Arial" w:cs="Arial"/>
          <w:noProof w:val="0"/>
          <w:spacing w:val="23"/>
          <w:sz w:val="20"/>
          <w:szCs w:val="20"/>
        </w:rPr>
        <w:t>znaenja</w:t>
      </w:r>
      <w:proofErr w:type="spellEnd"/>
      <w:r w:rsidR="002E612B">
        <w:rPr>
          <w:rFonts w:ascii="Arial" w:hAnsi="Arial" w:cs="Arial"/>
          <w:noProof w:val="0"/>
          <w:spacing w:val="23"/>
          <w:sz w:val="20"/>
          <w:szCs w:val="20"/>
        </w:rPr>
        <w:t>:</w:t>
      </w:r>
    </w:p>
    <w:p w:rsidR="002E612B" w:rsidRDefault="002E612B" w:rsidP="002E612B">
      <w:pPr>
        <w:numPr>
          <w:ilvl w:val="0"/>
          <w:numId w:val="18"/>
        </w:numPr>
        <w:ind w:right="648"/>
        <w:rPr>
          <w:rFonts w:ascii="Arial" w:hAnsi="Arial" w:cs="Arial"/>
          <w:noProof w:val="0"/>
          <w:spacing w:val="12"/>
          <w:sz w:val="20"/>
          <w:szCs w:val="20"/>
        </w:rPr>
      </w:pP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kao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stalni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protok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primanja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izdavanja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koji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protice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kroz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preduzece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ili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kao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razlika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izmedu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primanja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izdavanja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kao</w:t>
      </w:r>
      <w:proofErr w:type="spellEnd"/>
    </w:p>
    <w:p w:rsidR="002E612B" w:rsidRDefault="002E612B" w:rsidP="002E612B">
      <w:pPr>
        <w:numPr>
          <w:ilvl w:val="0"/>
          <w:numId w:val="18"/>
        </w:numPr>
        <w:ind w:left="360" w:firstLine="0"/>
        <w:rPr>
          <w:rFonts w:ascii="Arial" w:hAnsi="Arial" w:cs="Arial"/>
          <w:noProof w:val="0"/>
          <w:spacing w:val="12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noProof w:val="0"/>
          <w:spacing w:val="12"/>
          <w:sz w:val="20"/>
          <w:szCs w:val="20"/>
        </w:rPr>
        <w:t>suma</w:t>
      </w:r>
      <w:proofErr w:type="spellEnd"/>
      <w:proofErr w:type="gram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dobitaka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amortizacije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drugih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troskova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koji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ne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prouzrokuju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izlaz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gotovine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>.</w:t>
      </w:r>
    </w:p>
    <w:p w:rsidR="002E612B" w:rsidRDefault="002E612B" w:rsidP="002E612B">
      <w:pPr>
        <w:rPr>
          <w:rFonts w:ascii="Arial" w:hAnsi="Arial" w:cs="Arial"/>
          <w:noProof w:val="0"/>
          <w:spacing w:val="12"/>
          <w:sz w:val="20"/>
          <w:szCs w:val="20"/>
        </w:rPr>
      </w:pP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Izvestaj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o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novcanim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tokovima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cini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bitnu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komponentu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finansijskog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izvestaja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smatra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centralnim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ciljem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procesa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finansijskog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izvestavanja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, a </w:t>
      </w:r>
      <w:proofErr w:type="spellStart"/>
      <w:proofErr w:type="gramStart"/>
      <w:r>
        <w:rPr>
          <w:rFonts w:ascii="Arial" w:hAnsi="Arial" w:cs="Arial"/>
          <w:noProof w:val="0"/>
          <w:spacing w:val="12"/>
          <w:sz w:val="20"/>
          <w:szCs w:val="20"/>
        </w:rPr>
        <w:t>sa</w:t>
      </w:r>
      <w:proofErr w:type="spellEnd"/>
      <w:proofErr w:type="gram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bilansom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stanja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uspeha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nerazdvojivu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celinu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. Na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taj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nacin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 se u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sistem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finansijskog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izvestavanja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uvodi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 jog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jedan</w:t>
      </w:r>
      <w:proofErr w:type="spellEnd"/>
      <w:r>
        <w:rPr>
          <w:rFonts w:ascii="Arial" w:hAnsi="Arial" w:cs="Arial"/>
          <w:noProof w:val="0"/>
          <w:spacing w:val="1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1"/>
          <w:sz w:val="20"/>
          <w:szCs w:val="20"/>
        </w:rPr>
        <w:t>vazan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finansijski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instrument </w:t>
      </w:r>
      <w:proofErr w:type="spellStart"/>
      <w:proofErr w:type="gramStart"/>
      <w:r>
        <w:rPr>
          <w:rFonts w:ascii="Arial" w:hAnsi="Arial" w:cs="Arial"/>
          <w:noProof w:val="0"/>
          <w:spacing w:val="12"/>
          <w:sz w:val="20"/>
          <w:szCs w:val="20"/>
        </w:rPr>
        <w:t>sa</w:t>
      </w:r>
      <w:proofErr w:type="spellEnd"/>
      <w:proofErr w:type="gram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ciljem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korisnicima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omoguci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ocene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sposobnost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firme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generise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pozitivne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tokove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gotovine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odnosno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47"/>
          <w:sz w:val="20"/>
          <w:szCs w:val="20"/>
        </w:rPr>
        <w:t>pcene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njegovu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likvidnost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solventnost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>.</w:t>
      </w:r>
    </w:p>
    <w:p w:rsidR="002E612B" w:rsidRDefault="002E612B" w:rsidP="002E612B">
      <w:pPr>
        <w:spacing w:before="324"/>
        <w:jc w:val="both"/>
        <w:rPr>
          <w:rFonts w:ascii="Arial" w:hAnsi="Arial" w:cs="Arial"/>
          <w:noProof w:val="0"/>
          <w:spacing w:val="12"/>
          <w:sz w:val="20"/>
          <w:szCs w:val="20"/>
        </w:rPr>
      </w:pP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Preduzece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koje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generise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dovoljan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iznos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24"/>
          <w:sz w:val="20"/>
          <w:szCs w:val="20"/>
        </w:rPr>
        <w:t>novanih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tokova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je u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prilici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smanji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zavisnost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noProof w:val="0"/>
          <w:spacing w:val="12"/>
          <w:sz w:val="20"/>
          <w:szCs w:val="20"/>
        </w:rPr>
        <w:t>od</w:t>
      </w:r>
      <w:proofErr w:type="spellEnd"/>
      <w:proofErr w:type="gram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eksternih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izvora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finansiranja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servisira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dospele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obaveze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da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finansira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investicije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itd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noProof w:val="0"/>
          <w:spacing w:val="12"/>
          <w:sz w:val="20"/>
          <w:szCs w:val="20"/>
        </w:rPr>
        <w:t>Sa</w:t>
      </w:r>
      <w:proofErr w:type="gram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druge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strane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preduzece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koje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nije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sposobno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da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generise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dovoljno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gotovine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mora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prestati</w:t>
      </w:r>
      <w:proofErr w:type="spellEnd"/>
      <w:r>
        <w:rPr>
          <w:rFonts w:ascii="Arial" w:hAnsi="Arial" w:cs="Arial"/>
          <w:noProof w:val="0"/>
          <w:spacing w:val="1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0"/>
          <w:sz w:val="20"/>
          <w:szCs w:val="20"/>
        </w:rPr>
        <w:t>sa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radom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bez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12"/>
          <w:sz w:val="20"/>
          <w:szCs w:val="20"/>
        </w:rPr>
        <w:t>obzir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pacing w:val="312"/>
          <w:sz w:val="20"/>
          <w:szCs w:val="20"/>
        </w:rPr>
        <w:t>ar</w:t>
      </w:r>
      <w:proofErr w:type="spellEnd"/>
      <w:r>
        <w:rPr>
          <w:rFonts w:ascii="Arial" w:hAnsi="Arial" w:cs="Arial"/>
          <w:noProof w:val="0"/>
          <w:spacing w:val="12"/>
          <w:sz w:val="20"/>
          <w:szCs w:val="20"/>
        </w:rPr>
        <w:t xml:space="preserve"> profit.</w:t>
      </w:r>
    </w:p>
    <w:p w:rsidR="002E612B" w:rsidRDefault="002E612B" w:rsidP="002E612B">
      <w:pPr>
        <w:widowControl/>
        <w:autoSpaceDE/>
        <w:rPr>
          <w:lang w:val="sv-SE"/>
        </w:rPr>
      </w:pPr>
    </w:p>
    <w:p w:rsidR="002E612B" w:rsidRDefault="002E612B" w:rsidP="002E612B">
      <w:pPr>
        <w:widowControl/>
        <w:autoSpaceDE/>
        <w:rPr>
          <w:lang w:val="sv-SE"/>
        </w:rPr>
      </w:pPr>
    </w:p>
    <w:p w:rsidR="002E612B" w:rsidRDefault="002E612B" w:rsidP="002E612B">
      <w:pPr>
        <w:widowControl/>
        <w:autoSpaceDE/>
        <w:rPr>
          <w:lang w:val="sv-SE"/>
        </w:rPr>
      </w:pPr>
    </w:p>
    <w:p w:rsidR="002E612B" w:rsidRDefault="002E612B" w:rsidP="002E612B">
      <w:pPr>
        <w:widowControl/>
        <w:autoSpaceDE/>
        <w:rPr>
          <w:lang w:val="sv-SE"/>
        </w:rPr>
      </w:pPr>
    </w:p>
    <w:p w:rsidR="00C618EB" w:rsidRDefault="00C618EB"/>
    <w:sectPr w:rsidR="00C618EB" w:rsidSect="00C618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8D32B"/>
    <w:multiLevelType w:val="singleLevel"/>
    <w:tmpl w:val="65D148D3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">
    <w:nsid w:val="08282BD7"/>
    <w:multiLevelType w:val="singleLevel"/>
    <w:tmpl w:val="7B9AC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</w:abstractNum>
  <w:abstractNum w:abstractNumId="2">
    <w:nsid w:val="15C96D82"/>
    <w:multiLevelType w:val="singleLevel"/>
    <w:tmpl w:val="63F2B35F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3">
    <w:nsid w:val="1C2746B6"/>
    <w:multiLevelType w:val="singleLevel"/>
    <w:tmpl w:val="1DA4ADA2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4">
    <w:nsid w:val="1C696190"/>
    <w:multiLevelType w:val="singleLevel"/>
    <w:tmpl w:val="4C939239"/>
    <w:lvl w:ilvl="0">
      <w:numFmt w:val="bullet"/>
      <w:lvlText w:val="o"/>
      <w:lvlJc w:val="left"/>
      <w:pPr>
        <w:tabs>
          <w:tab w:val="num" w:pos="1080"/>
        </w:tabs>
        <w:ind w:left="1080" w:hanging="432"/>
      </w:pPr>
      <w:rPr>
        <w:color w:val="000000"/>
      </w:rPr>
    </w:lvl>
  </w:abstractNum>
  <w:abstractNum w:abstractNumId="5">
    <w:nsid w:val="1C7B4FAB"/>
    <w:multiLevelType w:val="singleLevel"/>
    <w:tmpl w:val="24212F5B"/>
    <w:lvl w:ilvl="0">
      <w:numFmt w:val="bullet"/>
      <w:lvlText w:val="o"/>
      <w:lvlJc w:val="left"/>
      <w:pPr>
        <w:tabs>
          <w:tab w:val="num" w:pos="1080"/>
        </w:tabs>
        <w:ind w:left="1080" w:hanging="432"/>
      </w:pPr>
      <w:rPr>
        <w:color w:val="000000"/>
      </w:rPr>
    </w:lvl>
  </w:abstractNum>
  <w:abstractNum w:abstractNumId="6">
    <w:nsid w:val="1E8907B3"/>
    <w:multiLevelType w:val="singleLevel"/>
    <w:tmpl w:val="7228AC98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7">
    <w:nsid w:val="1EDEE396"/>
    <w:multiLevelType w:val="singleLevel"/>
    <w:tmpl w:val="59BE86D2"/>
    <w:lvl w:ilvl="0">
      <w:numFmt w:val="bullet"/>
      <w:lvlText w:val="o"/>
      <w:lvlJc w:val="left"/>
      <w:pPr>
        <w:tabs>
          <w:tab w:val="num" w:pos="1080"/>
        </w:tabs>
        <w:ind w:left="1080" w:hanging="432"/>
      </w:pPr>
      <w:rPr>
        <w:color w:val="000000"/>
      </w:rPr>
    </w:lvl>
  </w:abstractNum>
  <w:abstractNum w:abstractNumId="8">
    <w:nsid w:val="2175BA3B"/>
    <w:multiLevelType w:val="singleLevel"/>
    <w:tmpl w:val="623908F9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9">
    <w:nsid w:val="28049101"/>
    <w:multiLevelType w:val="singleLevel"/>
    <w:tmpl w:val="707149BF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0">
    <w:nsid w:val="339439E7"/>
    <w:multiLevelType w:val="singleLevel"/>
    <w:tmpl w:val="660614AB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1">
    <w:nsid w:val="429A9E20"/>
    <w:multiLevelType w:val="singleLevel"/>
    <w:tmpl w:val="740AE8C3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2">
    <w:nsid w:val="51812244"/>
    <w:multiLevelType w:val="singleLevel"/>
    <w:tmpl w:val="54D6F963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3">
    <w:nsid w:val="63E1B623"/>
    <w:multiLevelType w:val="singleLevel"/>
    <w:tmpl w:val="41011E4A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4">
    <w:nsid w:val="689A345C"/>
    <w:multiLevelType w:val="singleLevel"/>
    <w:tmpl w:val="1285F7F0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5">
    <w:nsid w:val="7454665F"/>
    <w:multiLevelType w:val="singleLevel"/>
    <w:tmpl w:val="16D68926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6">
    <w:nsid w:val="7B5A2937"/>
    <w:multiLevelType w:val="singleLevel"/>
    <w:tmpl w:val="762D9A7F"/>
    <w:lvl w:ilvl="0">
      <w:numFmt w:val="bullet"/>
      <w:lvlText w:val="·"/>
      <w:lvlJc w:val="left"/>
      <w:pPr>
        <w:tabs>
          <w:tab w:val="num" w:pos="720"/>
        </w:tabs>
        <w:ind w:left="288" w:firstLine="0"/>
      </w:pPr>
      <w:rPr>
        <w:rFonts w:ascii="Symbol" w:hAnsi="Symbol" w:cs="Symbol" w:hint="default"/>
        <w:color w:val="000000"/>
      </w:rPr>
    </w:lvl>
  </w:abstractNum>
  <w:abstractNum w:abstractNumId="17">
    <w:nsid w:val="7D21EA1F"/>
    <w:multiLevelType w:val="singleLevel"/>
    <w:tmpl w:val="4E890273"/>
    <w:lvl w:ilvl="0">
      <w:numFmt w:val="bullet"/>
      <w:lvlText w:val="o"/>
      <w:lvlJc w:val="left"/>
      <w:pPr>
        <w:tabs>
          <w:tab w:val="num" w:pos="1080"/>
        </w:tabs>
        <w:ind w:left="1080" w:hanging="432"/>
      </w:pPr>
      <w:rPr>
        <w:color w:val="000000"/>
      </w:r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16"/>
  </w:num>
  <w:num w:numId="5">
    <w:abstractNumId w:val="15"/>
  </w:num>
  <w:num w:numId="6">
    <w:abstractNumId w:val="11"/>
  </w:num>
  <w:num w:numId="7">
    <w:abstractNumId w:val="8"/>
  </w:num>
  <w:num w:numId="8">
    <w:abstractNumId w:val="6"/>
  </w:num>
  <w:num w:numId="9">
    <w:abstractNumId w:val="2"/>
  </w:num>
  <w:num w:numId="10">
    <w:abstractNumId w:val="13"/>
  </w:num>
  <w:num w:numId="11">
    <w:abstractNumId w:val="0"/>
  </w:num>
  <w:num w:numId="12">
    <w:abstractNumId w:val="12"/>
  </w:num>
  <w:num w:numId="13">
    <w:abstractNumId w:val="10"/>
  </w:num>
  <w:num w:numId="14">
    <w:abstractNumId w:val="17"/>
  </w:num>
  <w:num w:numId="15">
    <w:abstractNumId w:val="5"/>
  </w:num>
  <w:num w:numId="16">
    <w:abstractNumId w:val="7"/>
  </w:num>
  <w:num w:numId="17">
    <w:abstractNumId w:val="4"/>
  </w:num>
  <w:num w:numId="18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E612B"/>
    <w:rsid w:val="00003368"/>
    <w:rsid w:val="00004388"/>
    <w:rsid w:val="000077E3"/>
    <w:rsid w:val="00021E39"/>
    <w:rsid w:val="0002383D"/>
    <w:rsid w:val="000313F9"/>
    <w:rsid w:val="000357E4"/>
    <w:rsid w:val="0004704F"/>
    <w:rsid w:val="00047451"/>
    <w:rsid w:val="0006624E"/>
    <w:rsid w:val="00073BEE"/>
    <w:rsid w:val="00074968"/>
    <w:rsid w:val="000753CB"/>
    <w:rsid w:val="000B60AA"/>
    <w:rsid w:val="000C0E35"/>
    <w:rsid w:val="000C6F39"/>
    <w:rsid w:val="000E32DB"/>
    <w:rsid w:val="000E3962"/>
    <w:rsid w:val="000E4B07"/>
    <w:rsid w:val="000E5B2F"/>
    <w:rsid w:val="000E6670"/>
    <w:rsid w:val="000F2606"/>
    <w:rsid w:val="000F4C4C"/>
    <w:rsid w:val="00101ACB"/>
    <w:rsid w:val="00122CA8"/>
    <w:rsid w:val="00135FEB"/>
    <w:rsid w:val="001629AB"/>
    <w:rsid w:val="0016393D"/>
    <w:rsid w:val="001644D8"/>
    <w:rsid w:val="00177EDE"/>
    <w:rsid w:val="00182EE9"/>
    <w:rsid w:val="00184BF6"/>
    <w:rsid w:val="00193A29"/>
    <w:rsid w:val="001A7341"/>
    <w:rsid w:val="001A7C5E"/>
    <w:rsid w:val="001B2C7F"/>
    <w:rsid w:val="001D63E9"/>
    <w:rsid w:val="001D6609"/>
    <w:rsid w:val="001E5EBC"/>
    <w:rsid w:val="002043C8"/>
    <w:rsid w:val="00211EEA"/>
    <w:rsid w:val="00213EF5"/>
    <w:rsid w:val="00214815"/>
    <w:rsid w:val="00221163"/>
    <w:rsid w:val="0023107D"/>
    <w:rsid w:val="0023721E"/>
    <w:rsid w:val="0024159A"/>
    <w:rsid w:val="00243AE7"/>
    <w:rsid w:val="00243C5D"/>
    <w:rsid w:val="002469A3"/>
    <w:rsid w:val="00252179"/>
    <w:rsid w:val="002530EB"/>
    <w:rsid w:val="00266D39"/>
    <w:rsid w:val="00274C30"/>
    <w:rsid w:val="00285EA0"/>
    <w:rsid w:val="00287436"/>
    <w:rsid w:val="00294878"/>
    <w:rsid w:val="002A1638"/>
    <w:rsid w:val="002A1CDE"/>
    <w:rsid w:val="002B01AC"/>
    <w:rsid w:val="002B5201"/>
    <w:rsid w:val="002C1CC2"/>
    <w:rsid w:val="002C6BE3"/>
    <w:rsid w:val="002E0430"/>
    <w:rsid w:val="002E2EEF"/>
    <w:rsid w:val="002E612B"/>
    <w:rsid w:val="002F2507"/>
    <w:rsid w:val="002F5D06"/>
    <w:rsid w:val="0030193C"/>
    <w:rsid w:val="0031289B"/>
    <w:rsid w:val="00313442"/>
    <w:rsid w:val="003154B4"/>
    <w:rsid w:val="00326E1B"/>
    <w:rsid w:val="003313EB"/>
    <w:rsid w:val="003332FB"/>
    <w:rsid w:val="00334B8F"/>
    <w:rsid w:val="00343CE4"/>
    <w:rsid w:val="00346050"/>
    <w:rsid w:val="00347B43"/>
    <w:rsid w:val="00353D98"/>
    <w:rsid w:val="00356540"/>
    <w:rsid w:val="003643B6"/>
    <w:rsid w:val="00381CAA"/>
    <w:rsid w:val="0038595C"/>
    <w:rsid w:val="00386141"/>
    <w:rsid w:val="003939B8"/>
    <w:rsid w:val="00394EA3"/>
    <w:rsid w:val="00395552"/>
    <w:rsid w:val="00397AB8"/>
    <w:rsid w:val="003A274B"/>
    <w:rsid w:val="003B64C7"/>
    <w:rsid w:val="003C1A55"/>
    <w:rsid w:val="003D12BD"/>
    <w:rsid w:val="003D43B2"/>
    <w:rsid w:val="003E49A0"/>
    <w:rsid w:val="003F0E30"/>
    <w:rsid w:val="004137F8"/>
    <w:rsid w:val="00417759"/>
    <w:rsid w:val="0042774D"/>
    <w:rsid w:val="004415A1"/>
    <w:rsid w:val="004430EC"/>
    <w:rsid w:val="004473A4"/>
    <w:rsid w:val="00453B23"/>
    <w:rsid w:val="00453DAF"/>
    <w:rsid w:val="00455D86"/>
    <w:rsid w:val="00460D64"/>
    <w:rsid w:val="004629CB"/>
    <w:rsid w:val="004703D3"/>
    <w:rsid w:val="00476BE0"/>
    <w:rsid w:val="00483DD1"/>
    <w:rsid w:val="0049528E"/>
    <w:rsid w:val="004A15EA"/>
    <w:rsid w:val="004B0007"/>
    <w:rsid w:val="004C57A0"/>
    <w:rsid w:val="004C583F"/>
    <w:rsid w:val="004E3632"/>
    <w:rsid w:val="004F1A55"/>
    <w:rsid w:val="00521D15"/>
    <w:rsid w:val="00530C8B"/>
    <w:rsid w:val="00536944"/>
    <w:rsid w:val="0054299C"/>
    <w:rsid w:val="005563C6"/>
    <w:rsid w:val="005608A0"/>
    <w:rsid w:val="00563821"/>
    <w:rsid w:val="005640BD"/>
    <w:rsid w:val="005806B3"/>
    <w:rsid w:val="00584ECD"/>
    <w:rsid w:val="00596AC6"/>
    <w:rsid w:val="005B02FA"/>
    <w:rsid w:val="005C4B50"/>
    <w:rsid w:val="005C73D3"/>
    <w:rsid w:val="005F4420"/>
    <w:rsid w:val="005F4764"/>
    <w:rsid w:val="0060196A"/>
    <w:rsid w:val="00602F9D"/>
    <w:rsid w:val="00605B88"/>
    <w:rsid w:val="00606CAF"/>
    <w:rsid w:val="00637178"/>
    <w:rsid w:val="00637F7D"/>
    <w:rsid w:val="006406F0"/>
    <w:rsid w:val="006430CB"/>
    <w:rsid w:val="00651051"/>
    <w:rsid w:val="00655AA0"/>
    <w:rsid w:val="00672538"/>
    <w:rsid w:val="00682F1F"/>
    <w:rsid w:val="00685E3D"/>
    <w:rsid w:val="006A4DA9"/>
    <w:rsid w:val="006C4DEA"/>
    <w:rsid w:val="006D1466"/>
    <w:rsid w:val="006D2A83"/>
    <w:rsid w:val="006D70D7"/>
    <w:rsid w:val="006E4981"/>
    <w:rsid w:val="006E6CE9"/>
    <w:rsid w:val="006F59F7"/>
    <w:rsid w:val="00702CFF"/>
    <w:rsid w:val="00711793"/>
    <w:rsid w:val="00715B4C"/>
    <w:rsid w:val="00730789"/>
    <w:rsid w:val="0074610D"/>
    <w:rsid w:val="00756EA7"/>
    <w:rsid w:val="00770CF0"/>
    <w:rsid w:val="00772B73"/>
    <w:rsid w:val="007735C0"/>
    <w:rsid w:val="00787039"/>
    <w:rsid w:val="007A774B"/>
    <w:rsid w:val="007B5275"/>
    <w:rsid w:val="007C46B6"/>
    <w:rsid w:val="007C56C2"/>
    <w:rsid w:val="007C7443"/>
    <w:rsid w:val="007D6299"/>
    <w:rsid w:val="007E7423"/>
    <w:rsid w:val="007F135A"/>
    <w:rsid w:val="007F1B74"/>
    <w:rsid w:val="007F2973"/>
    <w:rsid w:val="007F458C"/>
    <w:rsid w:val="007F569F"/>
    <w:rsid w:val="00800428"/>
    <w:rsid w:val="00817C91"/>
    <w:rsid w:val="00824B82"/>
    <w:rsid w:val="008328B4"/>
    <w:rsid w:val="0084549D"/>
    <w:rsid w:val="008520CB"/>
    <w:rsid w:val="008577C6"/>
    <w:rsid w:val="00857C0B"/>
    <w:rsid w:val="00857EAD"/>
    <w:rsid w:val="008756D1"/>
    <w:rsid w:val="008846A8"/>
    <w:rsid w:val="0088606B"/>
    <w:rsid w:val="00892BDA"/>
    <w:rsid w:val="008A6896"/>
    <w:rsid w:val="008A7D0C"/>
    <w:rsid w:val="008B44DC"/>
    <w:rsid w:val="008D2A41"/>
    <w:rsid w:val="008D36F8"/>
    <w:rsid w:val="008E060F"/>
    <w:rsid w:val="008F2FBC"/>
    <w:rsid w:val="0092347C"/>
    <w:rsid w:val="00924933"/>
    <w:rsid w:val="00932785"/>
    <w:rsid w:val="00944CD3"/>
    <w:rsid w:val="009455AB"/>
    <w:rsid w:val="0094784C"/>
    <w:rsid w:val="00951226"/>
    <w:rsid w:val="009577AA"/>
    <w:rsid w:val="00961D44"/>
    <w:rsid w:val="00963A7D"/>
    <w:rsid w:val="009728AF"/>
    <w:rsid w:val="00981269"/>
    <w:rsid w:val="009833D0"/>
    <w:rsid w:val="00991EFD"/>
    <w:rsid w:val="00992222"/>
    <w:rsid w:val="009A0618"/>
    <w:rsid w:val="009A639C"/>
    <w:rsid w:val="009B054B"/>
    <w:rsid w:val="009B17F6"/>
    <w:rsid w:val="009D0448"/>
    <w:rsid w:val="009D75EE"/>
    <w:rsid w:val="009E6209"/>
    <w:rsid w:val="009E7288"/>
    <w:rsid w:val="009F7113"/>
    <w:rsid w:val="00A00D14"/>
    <w:rsid w:val="00A059A4"/>
    <w:rsid w:val="00A1343B"/>
    <w:rsid w:val="00A138FA"/>
    <w:rsid w:val="00A163D3"/>
    <w:rsid w:val="00A25953"/>
    <w:rsid w:val="00A576D6"/>
    <w:rsid w:val="00A6091E"/>
    <w:rsid w:val="00A75116"/>
    <w:rsid w:val="00A774D0"/>
    <w:rsid w:val="00A90177"/>
    <w:rsid w:val="00A940D3"/>
    <w:rsid w:val="00A957C1"/>
    <w:rsid w:val="00AA5039"/>
    <w:rsid w:val="00AA6FB9"/>
    <w:rsid w:val="00AC034E"/>
    <w:rsid w:val="00AC37BE"/>
    <w:rsid w:val="00AD61AE"/>
    <w:rsid w:val="00AE23CB"/>
    <w:rsid w:val="00AF3B19"/>
    <w:rsid w:val="00B07E89"/>
    <w:rsid w:val="00B12658"/>
    <w:rsid w:val="00B1540A"/>
    <w:rsid w:val="00B33C67"/>
    <w:rsid w:val="00B374E6"/>
    <w:rsid w:val="00B40697"/>
    <w:rsid w:val="00B43432"/>
    <w:rsid w:val="00B4622B"/>
    <w:rsid w:val="00B46D6D"/>
    <w:rsid w:val="00B6248E"/>
    <w:rsid w:val="00B7239E"/>
    <w:rsid w:val="00B729C2"/>
    <w:rsid w:val="00B760BC"/>
    <w:rsid w:val="00B8053F"/>
    <w:rsid w:val="00B80CED"/>
    <w:rsid w:val="00B83C7B"/>
    <w:rsid w:val="00B900B7"/>
    <w:rsid w:val="00BB26B0"/>
    <w:rsid w:val="00BB55A2"/>
    <w:rsid w:val="00BC431C"/>
    <w:rsid w:val="00BD1C6E"/>
    <w:rsid w:val="00BD50EC"/>
    <w:rsid w:val="00BE1F16"/>
    <w:rsid w:val="00BE3177"/>
    <w:rsid w:val="00BE6F79"/>
    <w:rsid w:val="00BE7D94"/>
    <w:rsid w:val="00BF2118"/>
    <w:rsid w:val="00C01160"/>
    <w:rsid w:val="00C10731"/>
    <w:rsid w:val="00C26DC4"/>
    <w:rsid w:val="00C51E4B"/>
    <w:rsid w:val="00C57698"/>
    <w:rsid w:val="00C60ED7"/>
    <w:rsid w:val="00C618EB"/>
    <w:rsid w:val="00C84661"/>
    <w:rsid w:val="00C8504D"/>
    <w:rsid w:val="00C91CAB"/>
    <w:rsid w:val="00CA2366"/>
    <w:rsid w:val="00CA73B0"/>
    <w:rsid w:val="00CA785B"/>
    <w:rsid w:val="00CA7D9D"/>
    <w:rsid w:val="00CB213E"/>
    <w:rsid w:val="00CB727A"/>
    <w:rsid w:val="00CC26D8"/>
    <w:rsid w:val="00CC3FA6"/>
    <w:rsid w:val="00CC459F"/>
    <w:rsid w:val="00CD75EC"/>
    <w:rsid w:val="00CE0992"/>
    <w:rsid w:val="00CE15AB"/>
    <w:rsid w:val="00D01080"/>
    <w:rsid w:val="00D21B0F"/>
    <w:rsid w:val="00D23431"/>
    <w:rsid w:val="00D27FEE"/>
    <w:rsid w:val="00D31727"/>
    <w:rsid w:val="00D33F21"/>
    <w:rsid w:val="00D40B51"/>
    <w:rsid w:val="00D515C6"/>
    <w:rsid w:val="00D52053"/>
    <w:rsid w:val="00D53E39"/>
    <w:rsid w:val="00D565B2"/>
    <w:rsid w:val="00D606DE"/>
    <w:rsid w:val="00D66933"/>
    <w:rsid w:val="00D7338D"/>
    <w:rsid w:val="00D76405"/>
    <w:rsid w:val="00D80E1F"/>
    <w:rsid w:val="00D849DC"/>
    <w:rsid w:val="00D870F3"/>
    <w:rsid w:val="00D90F2E"/>
    <w:rsid w:val="00D95EE2"/>
    <w:rsid w:val="00D9746E"/>
    <w:rsid w:val="00DA2B29"/>
    <w:rsid w:val="00DB1E35"/>
    <w:rsid w:val="00DB5A56"/>
    <w:rsid w:val="00DE1C8B"/>
    <w:rsid w:val="00DE3140"/>
    <w:rsid w:val="00E03798"/>
    <w:rsid w:val="00E04003"/>
    <w:rsid w:val="00E04E46"/>
    <w:rsid w:val="00E103EF"/>
    <w:rsid w:val="00E165AA"/>
    <w:rsid w:val="00E209BE"/>
    <w:rsid w:val="00E24A50"/>
    <w:rsid w:val="00E27943"/>
    <w:rsid w:val="00E32171"/>
    <w:rsid w:val="00E35429"/>
    <w:rsid w:val="00E51E00"/>
    <w:rsid w:val="00E706F8"/>
    <w:rsid w:val="00E70B2C"/>
    <w:rsid w:val="00E73BCE"/>
    <w:rsid w:val="00E8018A"/>
    <w:rsid w:val="00E83659"/>
    <w:rsid w:val="00E95A47"/>
    <w:rsid w:val="00EA5364"/>
    <w:rsid w:val="00EC5E2D"/>
    <w:rsid w:val="00EC6055"/>
    <w:rsid w:val="00ED399F"/>
    <w:rsid w:val="00EE4E1B"/>
    <w:rsid w:val="00EE7336"/>
    <w:rsid w:val="00F12F59"/>
    <w:rsid w:val="00F167A4"/>
    <w:rsid w:val="00F17EB7"/>
    <w:rsid w:val="00F2785E"/>
    <w:rsid w:val="00F329D9"/>
    <w:rsid w:val="00F45853"/>
    <w:rsid w:val="00F505C8"/>
    <w:rsid w:val="00F64B07"/>
    <w:rsid w:val="00F76BD6"/>
    <w:rsid w:val="00F8433C"/>
    <w:rsid w:val="00F90256"/>
    <w:rsid w:val="00F95CE2"/>
    <w:rsid w:val="00FB4B32"/>
    <w:rsid w:val="00FC2A80"/>
    <w:rsid w:val="00FC5B51"/>
    <w:rsid w:val="00FC7E60"/>
    <w:rsid w:val="00FD1C7E"/>
    <w:rsid w:val="00FD1ED9"/>
    <w:rsid w:val="00FD43B1"/>
    <w:rsid w:val="00FF4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1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4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617</Words>
  <Characters>3519</Characters>
  <Application>Microsoft Office Word</Application>
  <DocSecurity>0</DocSecurity>
  <Lines>29</Lines>
  <Paragraphs>8</Paragraphs>
  <ScaleCrop>false</ScaleCrop>
  <Company>Finance Team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Fin1</dc:creator>
  <cp:lastModifiedBy>FinanceTeam</cp:lastModifiedBy>
  <cp:revision>2</cp:revision>
  <dcterms:created xsi:type="dcterms:W3CDTF">2025-08-22T14:19:00Z</dcterms:created>
  <dcterms:modified xsi:type="dcterms:W3CDTF">2025-08-22T14:19:00Z</dcterms:modified>
</cp:coreProperties>
</file>