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430" w:type="dxa"/>
        <w:tblInd w:w="-72" w:type="dxa"/>
        <w:tblLook w:val="04A0"/>
      </w:tblPr>
      <w:tblGrid>
        <w:gridCol w:w="8806"/>
        <w:gridCol w:w="236"/>
        <w:gridCol w:w="236"/>
        <w:gridCol w:w="236"/>
        <w:gridCol w:w="236"/>
        <w:gridCol w:w="1836"/>
        <w:gridCol w:w="661"/>
        <w:gridCol w:w="184"/>
      </w:tblGrid>
      <w:tr w:rsidR="00126445" w:rsidRPr="00126445">
        <w:trPr>
          <w:trHeight w:val="540"/>
        </w:trPr>
        <w:tc>
          <w:tcPr>
            <w:tcW w:w="12430" w:type="dxa"/>
            <w:gridSpan w:val="8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 Narrow" w:hAnsi="Arial Narrow" w:cs="Arial"/>
                <w:b/>
                <w:bCs/>
                <w:noProof w:val="0"/>
                <w:sz w:val="43"/>
                <w:szCs w:val="43"/>
                <w:lang w:val="sv-SE"/>
              </w:rPr>
            </w:pPr>
            <w:r>
              <w:rPr>
                <w:rFonts w:ascii="Arial Narrow" w:hAnsi="Arial Narrow" w:cs="Arial"/>
                <w:b/>
                <w:bCs/>
                <w:noProof w:val="0"/>
                <w:sz w:val="43"/>
                <w:szCs w:val="43"/>
                <w:lang w:val="sv-SE"/>
              </w:rPr>
              <w:t>Bilans uspeha - kao osnovni finansijski izvestaj</w:t>
            </w:r>
          </w:p>
        </w:tc>
      </w:tr>
      <w:tr w:rsidR="00126445" w:rsidRP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</w:tr>
      <w:tr w:rsidR="00126445" w:rsidRP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</w:tr>
      <w:tr w:rsidR="00126445" w:rsidRP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</w:tr>
      <w:tr w:rsidR="00126445" w:rsidRP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Bilans uspeha prikazuje samo globalnu veličinu iii deo ukupnog rezultata ostvarenog u </w:t>
            </w:r>
          </w:p>
        </w:tc>
      </w:tr>
      <w:tr w:rsidR="00126445" w:rsidRPr="00126445">
        <w:trPr>
          <w:trHeight w:val="255"/>
        </w:trPr>
        <w:tc>
          <w:tcPr>
            <w:tcW w:w="12430" w:type="dxa"/>
            <w:gridSpan w:val="8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jednom periodu. Orijentisan je na prikazivanje uspeha iskazivanjem ostvarenog uspeha po 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700" w:type="dxa"/>
            <w:gridSpan w:val="3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proofErr w:type="gramStart"/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vrstama</w:t>
            </w:r>
            <w:proofErr w:type="gramEnd"/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, visini i izvorima.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</w:tr>
      <w:tr w:rsidR="00126445" w:rsidRPr="00126445">
        <w:trPr>
          <w:trHeight w:val="255"/>
        </w:trPr>
        <w:tc>
          <w:tcPr>
            <w:tcW w:w="12430" w:type="dxa"/>
            <w:gridSpan w:val="8"/>
            <w:noWrap/>
            <w:vAlign w:val="center"/>
          </w:tcPr>
          <w:p w:rsidR="00126445" w:rsidRP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 w:rsidRPr="00126445"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Bilans uspeha predstavlja osamostaljeni i razdvojen   potkonto sopstvenog kapitala na kome su </w:t>
            </w:r>
          </w:p>
        </w:tc>
      </w:tr>
      <w:tr w:rsidR="00126445" w:rsidRPr="00126445">
        <w:trPr>
          <w:trHeight w:val="255"/>
        </w:trPr>
        <w:tc>
          <w:tcPr>
            <w:tcW w:w="12430" w:type="dxa"/>
            <w:gridSpan w:val="8"/>
            <w:noWrap/>
            <w:vAlign w:val="center"/>
          </w:tcPr>
          <w:p w:rsidR="00126445" w:rsidRP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 w:rsidRPr="00126445"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obuhvaćeni svi prihodi i rashodi obračunskog perioda, na način da se jasno uočavaju vrste, </w:t>
            </w:r>
          </w:p>
        </w:tc>
      </w:tr>
      <w:tr w:rsidR="00126445" w:rsidRP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  <w:t xml:space="preserve">visina i izvori ostvarenog rezultata. Informacioni zahtev vlasnika preduzeća, poverilaca, </w:t>
            </w:r>
          </w:p>
        </w:tc>
      </w:tr>
      <w:tr w:rsidR="00126445" w:rsidRP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  <w:t xml:space="preserve">radnika i drugih će biti manje iii više zadovoljeni, u zavisnosti od iskazane moći koja je </w:t>
            </w:r>
          </w:p>
        </w:tc>
      </w:tr>
      <w:tr w:rsidR="00126445" w:rsidRP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odredena formom, strukturom i sadržinom ovog izvestaja,sto je povezano sa sledećim 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pitanjima: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464" w:type="dxa"/>
            <w:gridSpan w:val="2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1.izvor forme prikaza,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5172" w:type="dxa"/>
            <w:gridSpan w:val="5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2.nain ukljucivanja pozicija prihoda i rashoda,</w:t>
            </w: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700" w:type="dxa"/>
            <w:gridSpan w:val="3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3.nain obračunavanja rezultata,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 w:rsidRPr="00126445">
        <w:trPr>
          <w:gridAfter w:val="2"/>
          <w:wAfter w:w="5422" w:type="dxa"/>
          <w:trHeight w:val="255"/>
        </w:trPr>
        <w:tc>
          <w:tcPr>
            <w:tcW w:w="4936" w:type="dxa"/>
            <w:gridSpan w:val="4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  <w:t>4.dubine rasčlanjivanja prihoda i rashoda.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</w:pPr>
          </w:p>
        </w:tc>
      </w:tr>
      <w:tr w:rsidR="00126445" w:rsidRP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  <w:t>Rashodi nastaju Potrošnjom aktive i Povećanjem obaveza Prihodi prouzrokuju povećanje</w:t>
            </w:r>
          </w:p>
        </w:tc>
      </w:tr>
      <w:tr w:rsidR="00126445" w:rsidRPr="00126445">
        <w:trPr>
          <w:gridAfter w:val="2"/>
          <w:wAfter w:w="5422" w:type="dxa"/>
          <w:trHeight w:val="420"/>
        </w:trPr>
        <w:tc>
          <w:tcPr>
            <w:tcW w:w="4700" w:type="dxa"/>
            <w:gridSpan w:val="3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aktive iii smanjenje obaveza. </w:t>
            </w:r>
            <w:r>
              <w:rPr>
                <w:rFonts w:ascii="Arial Narrow" w:hAnsi="Arial Narrow" w:cs="Arial"/>
                <w:b/>
                <w:bCs/>
                <w:noProof w:val="0"/>
                <w:sz w:val="33"/>
                <w:szCs w:val="33"/>
                <w:lang w:val="sv-SE"/>
              </w:rPr>
              <w:t>A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</w:p>
        </w:tc>
      </w:tr>
      <w:tr w:rsidR="00126445" w:rsidRP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sv-SE"/>
              </w:rPr>
            </w:pPr>
          </w:p>
        </w:tc>
      </w:tr>
      <w:tr w:rsidR="00126445" w:rsidRP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Medunarodni računovodstveni standardi dozvoljavaju slobodu izbora izmedu kiasifikacije </w:t>
            </w:r>
          </w:p>
        </w:tc>
      </w:tr>
      <w:tr w:rsid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proofErr w:type="gramStart"/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rashoda</w:t>
            </w:r>
            <w:proofErr w:type="gramEnd"/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 xml:space="preserve"> zasnovane na principu ukupnih troskova i na funkcionalnom principu.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</w:tr>
      <w:tr w:rsidR="00126445" w:rsidRP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it-IT"/>
              </w:rPr>
              <w:t>Prema MRS minimum pozicija koje treba da budu prikazane u bilansu uspeha su:</w:t>
            </w:r>
          </w:p>
        </w:tc>
      </w:tr>
      <w:tr w:rsidR="00126445" w:rsidRP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it-IT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it-IT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it-IT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it-IT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it-IT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it-IT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700" w:type="dxa"/>
            <w:gridSpan w:val="3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•prihod od prodaje - revenue,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7008" w:type="dxa"/>
            <w:gridSpan w:val="6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•rezultat poslovnih aktivnosti results of operating activities,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936" w:type="dxa"/>
            <w:gridSpan w:val="4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•troskovi finansiranja - finance costs,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 xml:space="preserve">•pripadajuci deo dobitka ili gubitak koji su ostvarila pridruzena preduzeca ili koji potiču 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5172" w:type="dxa"/>
            <w:gridSpan w:val="5"/>
            <w:noWrap/>
            <w:vAlign w:val="center"/>
          </w:tcPr>
          <w:p w:rsidR="00126445" w:rsidRDefault="00126445" w:rsidP="00366CA2">
            <w:pPr>
              <w:spacing w:line="276" w:lineRule="auto"/>
              <w:ind w:firstLineChars="600" w:firstLine="1140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iz zajedničkih ulaganja - equity method,</w:t>
            </w:r>
          </w:p>
        </w:tc>
        <w:tc>
          <w:tcPr>
            <w:tcW w:w="1836" w:type="dxa"/>
            <w:noWrap/>
            <w:vAlign w:val="center"/>
          </w:tcPr>
          <w:p w:rsidR="00126445" w:rsidRDefault="00126445" w:rsidP="00366CA2">
            <w:pPr>
              <w:spacing w:line="276" w:lineRule="auto"/>
              <w:ind w:firstLineChars="600" w:firstLine="1140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700" w:type="dxa"/>
            <w:gridSpan w:val="3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•porezi iz dobitka - tax expense,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1"/>
          <w:wAfter w:w="1750" w:type="dxa"/>
          <w:trHeight w:val="255"/>
        </w:trPr>
        <w:tc>
          <w:tcPr>
            <w:tcW w:w="10680" w:type="dxa"/>
            <w:gridSpan w:val="7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•dobitak ili gubitak iz redovnog poslovanja - profit or loss from ordinary activities,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5172" w:type="dxa"/>
            <w:gridSpan w:val="5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•vanredni prihodi i rashodi - extraordinary items,</w:t>
            </w: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936" w:type="dxa"/>
            <w:gridSpan w:val="4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•manjinski interesi - minority interests,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7008" w:type="dxa"/>
            <w:gridSpan w:val="6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•neto dobit~e ili gubitak perioda - net profit or loss for the period.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</w:tr>
      <w:tr w:rsidR="00126445" w:rsidRPr="00126445">
        <w:trPr>
          <w:trHeight w:val="255"/>
        </w:trPr>
        <w:tc>
          <w:tcPr>
            <w:tcW w:w="12430" w:type="dxa"/>
            <w:gridSpan w:val="8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Kada se uspeh utrvrduje na bazi metoda ukupnih troskova, u bilans uspeha se mora ukljuciti </w:t>
            </w:r>
          </w:p>
        </w:tc>
      </w:tr>
      <w:tr w:rsidR="00126445" w:rsidRPr="00126445">
        <w:trPr>
          <w:trHeight w:val="255"/>
        </w:trPr>
        <w:tc>
          <w:tcPr>
            <w:tcW w:w="12430" w:type="dxa"/>
            <w:gridSpan w:val="8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sv-SE"/>
              </w:rPr>
              <w:t xml:space="preserve">vrednost promene vrednosti zaliha. Ovo smanjenje ili povećanje se može ukljuciti u bilans 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464" w:type="dxa"/>
            <w:gridSpan w:val="2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uspeha po: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7008" w:type="dxa"/>
            <w:gridSpan w:val="6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•bruto principu - koristeci podatke na kraju i na početku perioda i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5172" w:type="dxa"/>
            <w:gridSpan w:val="5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•neto principu - kao razlika početnih i krajnjih zaliha.</w:t>
            </w: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</w:tr>
      <w:tr w:rsidR="00126445">
        <w:trPr>
          <w:trHeight w:val="255"/>
        </w:trPr>
        <w:tc>
          <w:tcPr>
            <w:tcW w:w="12430" w:type="dxa"/>
            <w:gridSpan w:val="8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 xml:space="preserve">Ako se ovo povećanje ukljuci na prihodnu stranu , bilans uspeha izgleda </w:t>
            </w: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  <w:t>ovako:</w:t>
            </w: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19"/>
                <w:szCs w:val="19"/>
                <w:lang w:val="en-US"/>
              </w:rPr>
            </w:pPr>
          </w:p>
        </w:tc>
      </w:tr>
      <w:tr w:rsidR="00126445">
        <w:trPr>
          <w:gridAfter w:val="2"/>
          <w:wAfter w:w="5422" w:type="dxa"/>
          <w:trHeight w:val="255"/>
        </w:trPr>
        <w:tc>
          <w:tcPr>
            <w:tcW w:w="4228" w:type="dxa"/>
            <w:noWrap/>
            <w:vAlign w:val="center"/>
          </w:tcPr>
          <w:tbl>
            <w:tblPr>
              <w:tblW w:w="8580" w:type="dxa"/>
              <w:tblLook w:val="0000"/>
            </w:tblPr>
            <w:tblGrid>
              <w:gridCol w:w="4620"/>
              <w:gridCol w:w="3960"/>
            </w:tblGrid>
            <w:tr w:rsidR="006F1EEE" w:rsidRPr="006F1EEE">
              <w:trPr>
                <w:trHeight w:val="533"/>
              </w:trPr>
              <w:tc>
                <w:tcPr>
                  <w:tcW w:w="8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F1EEE" w:rsidRPr="006F1EEE" w:rsidRDefault="006F1EEE" w:rsidP="006F1EEE">
                  <w:pPr>
                    <w:jc w:val="center"/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bookmarkStart w:id="0" w:name="RANGE!A1"/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lastRenderedPageBreak/>
                    <w:t>Rashodi Bilans uspeha Prihodi</w:t>
                  </w:r>
                  <w:bookmarkEnd w:id="0"/>
                </w:p>
              </w:tc>
            </w:tr>
            <w:tr w:rsidR="006F1EEE" w:rsidRPr="006F1EEE">
              <w:trPr>
                <w:trHeight w:val="818"/>
              </w:trPr>
              <w:tc>
                <w:tcPr>
                  <w:tcW w:w="46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F1EEE" w:rsidRPr="006F1EEE" w:rsidRDefault="006F1EEE" w:rsidP="006F1EEE">
                  <w:pPr>
                    <w:jc w:val="center"/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1. Nabavna vrednost realizovanog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br/>
                    <w:t>materijala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6F1EEE">
                  <w:pPr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1. Poslovni prihod</w:t>
                  </w:r>
                </w:p>
              </w:tc>
            </w:tr>
            <w:tr w:rsidR="006F1EEE" w:rsidRPr="006F1EEE">
              <w:trPr>
                <w:trHeight w:val="1223"/>
              </w:trPr>
              <w:tc>
                <w:tcPr>
                  <w:tcW w:w="46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6F1EEE" w:rsidRPr="006F1EEE" w:rsidRDefault="006F1EEE" w:rsidP="00366CA2">
                  <w:pPr>
                    <w:ind w:firstLineChars="100" w:firstLine="210"/>
                    <w:jc w:val="right"/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2. Nobavna vrednost realizovane robe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6F1EEE">
                  <w:pPr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2. Paveconje krajnjih zaliho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br/>
                    <w:t>nedovrene proizvodnje i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br/>
                    <w:t>gotovih proizvoda no poetku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br/>
                    <w:t>obracunskag perioda</w:t>
                  </w:r>
                </w:p>
              </w:tc>
            </w:tr>
            <w:tr w:rsidR="006F1EEE" w:rsidRPr="006F1EEE">
              <w:trPr>
                <w:trHeight w:val="1242"/>
              </w:trPr>
              <w:tc>
                <w:tcPr>
                  <w:tcW w:w="46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6F1EEE" w:rsidRPr="006F1EEE" w:rsidRDefault="006F1EEE" w:rsidP="00366CA2">
                  <w:pPr>
                    <w:ind w:firstLineChars="300" w:firstLine="630"/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3. TekuS trokovi po vrstoma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6F1EEE">
                  <w:pPr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3. 5manjenje krajnjih zaliha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br/>
                    <w:t>nedovrene proizvodnje i gotovih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br/>
                    <w:t>proizvoda na kroju obrounskog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br/>
                    <w:t>perioda</w:t>
                  </w:r>
                </w:p>
              </w:tc>
            </w:tr>
            <w:tr w:rsidR="006F1EEE" w:rsidRPr="006F1EEE">
              <w:trPr>
                <w:trHeight w:val="334"/>
              </w:trPr>
              <w:tc>
                <w:tcPr>
                  <w:tcW w:w="46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366CA2">
                  <w:pPr>
                    <w:ind w:firstLineChars="300" w:firstLine="570"/>
                    <w:rPr>
                      <w:rFonts w:ascii="Arial" w:hAnsi="Arial" w:cs="Arial"/>
                      <w:noProof w:val="0"/>
                      <w:sz w:val="19"/>
                      <w:szCs w:val="19"/>
                      <w:lang w:val="en-US"/>
                    </w:rPr>
                  </w:pPr>
                  <w:r w:rsidRPr="006F1EEE">
                    <w:rPr>
                      <w:rFonts w:ascii="Arial" w:hAnsi="Arial" w:cs="Arial"/>
                      <w:noProof w:val="0"/>
                      <w:sz w:val="19"/>
                      <w:szCs w:val="19"/>
                      <w:lang w:val="en-US"/>
                    </w:rPr>
                    <w:t xml:space="preserve">4. 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Finansijski rashodi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6F1EEE">
                  <w:pPr>
                    <w:rPr>
                      <w:rFonts w:ascii="Arial" w:hAnsi="Arial" w:cs="Arial"/>
                      <w:noProof w:val="0"/>
                      <w:sz w:val="19"/>
                      <w:szCs w:val="19"/>
                      <w:lang w:val="en-US"/>
                    </w:rPr>
                  </w:pPr>
                  <w:r w:rsidRPr="006F1EEE">
                    <w:rPr>
                      <w:rFonts w:ascii="Arial" w:hAnsi="Arial" w:cs="Arial"/>
                      <w:noProof w:val="0"/>
                      <w:sz w:val="19"/>
                      <w:szCs w:val="19"/>
                      <w:lang w:val="en-US"/>
                    </w:rPr>
                    <w:t xml:space="preserve">4. </w:t>
                  </w: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Finansijski prihodi</w:t>
                  </w:r>
                </w:p>
              </w:tc>
            </w:tr>
            <w:tr w:rsidR="006F1EEE" w:rsidRPr="006F1EEE">
              <w:trPr>
                <w:trHeight w:val="342"/>
              </w:trPr>
              <w:tc>
                <w:tcPr>
                  <w:tcW w:w="46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366CA2">
                  <w:pPr>
                    <w:ind w:firstLineChars="300" w:firstLine="630"/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5. Vanredni roshodi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6F1EEE">
                  <w:pPr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5. Vanredni prihodi</w:t>
                  </w:r>
                </w:p>
              </w:tc>
            </w:tr>
            <w:tr w:rsidR="006F1EEE" w:rsidRPr="006F1EEE">
              <w:trPr>
                <w:trHeight w:val="334"/>
              </w:trPr>
              <w:tc>
                <w:tcPr>
                  <w:tcW w:w="46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366CA2">
                  <w:pPr>
                    <w:ind w:firstLineChars="300" w:firstLine="630"/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6. Ukupni rashodi (1+2+3+4+5)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6F1EEE">
                  <w:pPr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6. Ukupni rashodi (1+2-3+4+5)</w:t>
                  </w:r>
                </w:p>
              </w:tc>
            </w:tr>
            <w:tr w:rsidR="006F1EEE" w:rsidRPr="006F1EEE">
              <w:trPr>
                <w:trHeight w:val="312"/>
              </w:trPr>
              <w:tc>
                <w:tcPr>
                  <w:tcW w:w="46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366CA2">
                  <w:pPr>
                    <w:ind w:firstLineChars="300" w:firstLine="630"/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it-IT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it-IT"/>
                    </w:rPr>
                    <w:t>7. Bruto dobitok (ukupni prihodi - ukupni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F1EEE" w:rsidRPr="006F1EEE" w:rsidRDefault="006F1EEE" w:rsidP="006F1EEE">
                  <w:pPr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7. Ukupan gubitok (ukupni roshodi</w:t>
                  </w:r>
                </w:p>
              </w:tc>
            </w:tr>
            <w:tr w:rsidR="006F1EEE" w:rsidRPr="006F1EEE">
              <w:trPr>
                <w:trHeight w:val="503"/>
              </w:trPr>
              <w:tc>
                <w:tcPr>
                  <w:tcW w:w="46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F1EEE" w:rsidRPr="006F1EEE" w:rsidRDefault="006F1EEE" w:rsidP="00366CA2">
                  <w:pPr>
                    <w:ind w:firstLineChars="400" w:firstLine="840"/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rashodi)</w:t>
                  </w:r>
                </w:p>
              </w:tc>
              <w:tc>
                <w:tcPr>
                  <w:tcW w:w="3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F1EEE" w:rsidRPr="006F1EEE" w:rsidRDefault="006F1EEE" w:rsidP="006F1EEE">
                  <w:pPr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</w:pPr>
                  <w:r w:rsidRPr="006F1EEE">
                    <w:rPr>
                      <w:rFonts w:ascii="Arial Narrow" w:hAnsi="Arial Narrow" w:cs="Arial"/>
                      <w:noProof w:val="0"/>
                      <w:sz w:val="21"/>
                      <w:szCs w:val="21"/>
                      <w:lang w:val="en-US"/>
                    </w:rPr>
                    <w:t>- ukupni prihodi)</w:t>
                  </w:r>
                </w:p>
              </w:tc>
            </w:tr>
          </w:tbl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36" w:type="dxa"/>
            <w:noWrap/>
            <w:vAlign w:val="center"/>
          </w:tcPr>
          <w:p w:rsidR="00126445" w:rsidRDefault="00126445">
            <w:pPr>
              <w:spacing w:line="276" w:lineRule="auto"/>
              <w:rPr>
                <w:rFonts w:ascii="Arial" w:hAnsi="Arial" w:cs="Arial"/>
                <w:noProof w:val="0"/>
                <w:sz w:val="20"/>
                <w:szCs w:val="20"/>
                <w:lang w:val="en-US"/>
              </w:rPr>
            </w:pPr>
          </w:p>
        </w:tc>
      </w:tr>
    </w:tbl>
    <w:p w:rsidR="00102B98" w:rsidRDefault="00102B98"/>
    <w:sectPr w:rsidR="00102B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savePreviewPicture/>
  <w:compat/>
  <w:rsids>
    <w:rsidRoot w:val="00126445"/>
    <w:rsid w:val="00002002"/>
    <w:rsid w:val="0001380C"/>
    <w:rsid w:val="000178AB"/>
    <w:rsid w:val="00030CFA"/>
    <w:rsid w:val="00037CD3"/>
    <w:rsid w:val="000430EF"/>
    <w:rsid w:val="00044A78"/>
    <w:rsid w:val="0004689A"/>
    <w:rsid w:val="00061913"/>
    <w:rsid w:val="00061C78"/>
    <w:rsid w:val="000724DB"/>
    <w:rsid w:val="00074E84"/>
    <w:rsid w:val="0007535C"/>
    <w:rsid w:val="00080994"/>
    <w:rsid w:val="000815F6"/>
    <w:rsid w:val="0008218A"/>
    <w:rsid w:val="000913C6"/>
    <w:rsid w:val="00094C61"/>
    <w:rsid w:val="000B13ED"/>
    <w:rsid w:val="000B2E39"/>
    <w:rsid w:val="000B6565"/>
    <w:rsid w:val="000C049D"/>
    <w:rsid w:val="000D60DA"/>
    <w:rsid w:val="000E55A0"/>
    <w:rsid w:val="000E5903"/>
    <w:rsid w:val="000E5F9D"/>
    <w:rsid w:val="000E7A86"/>
    <w:rsid w:val="000F4B16"/>
    <w:rsid w:val="001026D6"/>
    <w:rsid w:val="00102B98"/>
    <w:rsid w:val="00105C75"/>
    <w:rsid w:val="00107DEB"/>
    <w:rsid w:val="00107E74"/>
    <w:rsid w:val="00110524"/>
    <w:rsid w:val="001116DF"/>
    <w:rsid w:val="001163BF"/>
    <w:rsid w:val="00117365"/>
    <w:rsid w:val="00117BB0"/>
    <w:rsid w:val="00117D90"/>
    <w:rsid w:val="00125DC7"/>
    <w:rsid w:val="00126445"/>
    <w:rsid w:val="00131C50"/>
    <w:rsid w:val="00134C82"/>
    <w:rsid w:val="00136D47"/>
    <w:rsid w:val="00150776"/>
    <w:rsid w:val="00150B5B"/>
    <w:rsid w:val="00152639"/>
    <w:rsid w:val="001533C1"/>
    <w:rsid w:val="00171FD6"/>
    <w:rsid w:val="00176F8E"/>
    <w:rsid w:val="00184ED3"/>
    <w:rsid w:val="001869DF"/>
    <w:rsid w:val="001945D3"/>
    <w:rsid w:val="00195C9A"/>
    <w:rsid w:val="00197B79"/>
    <w:rsid w:val="001A096F"/>
    <w:rsid w:val="001A21F0"/>
    <w:rsid w:val="001B2D8B"/>
    <w:rsid w:val="001B684D"/>
    <w:rsid w:val="001C0E9F"/>
    <w:rsid w:val="001C3974"/>
    <w:rsid w:val="001D6FA0"/>
    <w:rsid w:val="001E08D4"/>
    <w:rsid w:val="001E17C8"/>
    <w:rsid w:val="001F0892"/>
    <w:rsid w:val="001F3847"/>
    <w:rsid w:val="00210E68"/>
    <w:rsid w:val="00216B43"/>
    <w:rsid w:val="002173EA"/>
    <w:rsid w:val="00232EE8"/>
    <w:rsid w:val="002358E5"/>
    <w:rsid w:val="00241971"/>
    <w:rsid w:val="00245BF2"/>
    <w:rsid w:val="00252303"/>
    <w:rsid w:val="002605F2"/>
    <w:rsid w:val="002613BA"/>
    <w:rsid w:val="00261E73"/>
    <w:rsid w:val="0026508B"/>
    <w:rsid w:val="00265FC6"/>
    <w:rsid w:val="00266B1E"/>
    <w:rsid w:val="00271320"/>
    <w:rsid w:val="00276FD6"/>
    <w:rsid w:val="002777A0"/>
    <w:rsid w:val="002969A4"/>
    <w:rsid w:val="002B11CD"/>
    <w:rsid w:val="002B1F5C"/>
    <w:rsid w:val="002C7E7E"/>
    <w:rsid w:val="003039FA"/>
    <w:rsid w:val="00306861"/>
    <w:rsid w:val="00311145"/>
    <w:rsid w:val="00312337"/>
    <w:rsid w:val="003130F4"/>
    <w:rsid w:val="003179C6"/>
    <w:rsid w:val="00330CEC"/>
    <w:rsid w:val="00333FDC"/>
    <w:rsid w:val="00336979"/>
    <w:rsid w:val="00341CB2"/>
    <w:rsid w:val="00342458"/>
    <w:rsid w:val="00344FF3"/>
    <w:rsid w:val="00346277"/>
    <w:rsid w:val="00357381"/>
    <w:rsid w:val="00366CA2"/>
    <w:rsid w:val="003675B8"/>
    <w:rsid w:val="00376052"/>
    <w:rsid w:val="0038777B"/>
    <w:rsid w:val="00390E88"/>
    <w:rsid w:val="00392B72"/>
    <w:rsid w:val="003941FA"/>
    <w:rsid w:val="003A39C2"/>
    <w:rsid w:val="003B3672"/>
    <w:rsid w:val="003B4065"/>
    <w:rsid w:val="003C046C"/>
    <w:rsid w:val="003C43A5"/>
    <w:rsid w:val="003C463C"/>
    <w:rsid w:val="003C56A9"/>
    <w:rsid w:val="003D1D6D"/>
    <w:rsid w:val="003D202A"/>
    <w:rsid w:val="003E1655"/>
    <w:rsid w:val="003E2F32"/>
    <w:rsid w:val="00400697"/>
    <w:rsid w:val="0040156C"/>
    <w:rsid w:val="00403DCA"/>
    <w:rsid w:val="00404CD3"/>
    <w:rsid w:val="00405264"/>
    <w:rsid w:val="00407DEA"/>
    <w:rsid w:val="00411912"/>
    <w:rsid w:val="004126C0"/>
    <w:rsid w:val="004136B4"/>
    <w:rsid w:val="00417C1E"/>
    <w:rsid w:val="004255BF"/>
    <w:rsid w:val="00426762"/>
    <w:rsid w:val="00430FF8"/>
    <w:rsid w:val="00442079"/>
    <w:rsid w:val="004441F6"/>
    <w:rsid w:val="00446DBD"/>
    <w:rsid w:val="00450BA5"/>
    <w:rsid w:val="0045105B"/>
    <w:rsid w:val="004562A2"/>
    <w:rsid w:val="0046208A"/>
    <w:rsid w:val="00462673"/>
    <w:rsid w:val="00463485"/>
    <w:rsid w:val="00463DAF"/>
    <w:rsid w:val="004643F9"/>
    <w:rsid w:val="004661B8"/>
    <w:rsid w:val="0046730D"/>
    <w:rsid w:val="0047191D"/>
    <w:rsid w:val="0047755D"/>
    <w:rsid w:val="00487178"/>
    <w:rsid w:val="0049110D"/>
    <w:rsid w:val="004952BD"/>
    <w:rsid w:val="004952DD"/>
    <w:rsid w:val="004A144F"/>
    <w:rsid w:val="004A29FC"/>
    <w:rsid w:val="004A7647"/>
    <w:rsid w:val="004C3C2B"/>
    <w:rsid w:val="004D40DC"/>
    <w:rsid w:val="004D62CF"/>
    <w:rsid w:val="004E669F"/>
    <w:rsid w:val="004F7F76"/>
    <w:rsid w:val="00500C59"/>
    <w:rsid w:val="00503A33"/>
    <w:rsid w:val="0052782E"/>
    <w:rsid w:val="0053151B"/>
    <w:rsid w:val="00533471"/>
    <w:rsid w:val="00533D70"/>
    <w:rsid w:val="005348EA"/>
    <w:rsid w:val="00547454"/>
    <w:rsid w:val="00551E9E"/>
    <w:rsid w:val="00552042"/>
    <w:rsid w:val="005623BE"/>
    <w:rsid w:val="00567FE7"/>
    <w:rsid w:val="00571503"/>
    <w:rsid w:val="0057571C"/>
    <w:rsid w:val="0058156D"/>
    <w:rsid w:val="00582354"/>
    <w:rsid w:val="005873C6"/>
    <w:rsid w:val="005874DA"/>
    <w:rsid w:val="00587A57"/>
    <w:rsid w:val="00595238"/>
    <w:rsid w:val="005A0517"/>
    <w:rsid w:val="005A4372"/>
    <w:rsid w:val="005A7BBD"/>
    <w:rsid w:val="005B3D38"/>
    <w:rsid w:val="005C1E86"/>
    <w:rsid w:val="005C7D73"/>
    <w:rsid w:val="005D1308"/>
    <w:rsid w:val="005D134E"/>
    <w:rsid w:val="005D3B06"/>
    <w:rsid w:val="005D5693"/>
    <w:rsid w:val="005D6AB6"/>
    <w:rsid w:val="005D7C92"/>
    <w:rsid w:val="005E1837"/>
    <w:rsid w:val="006075A2"/>
    <w:rsid w:val="00613193"/>
    <w:rsid w:val="00632B74"/>
    <w:rsid w:val="00635FE8"/>
    <w:rsid w:val="0064312F"/>
    <w:rsid w:val="00643919"/>
    <w:rsid w:val="006465E5"/>
    <w:rsid w:val="00661C15"/>
    <w:rsid w:val="00666529"/>
    <w:rsid w:val="00670D28"/>
    <w:rsid w:val="00672889"/>
    <w:rsid w:val="00673532"/>
    <w:rsid w:val="0068486E"/>
    <w:rsid w:val="00684EB5"/>
    <w:rsid w:val="006869DD"/>
    <w:rsid w:val="00687138"/>
    <w:rsid w:val="00692BF3"/>
    <w:rsid w:val="006A59C5"/>
    <w:rsid w:val="006B0D41"/>
    <w:rsid w:val="006C3750"/>
    <w:rsid w:val="006E062A"/>
    <w:rsid w:val="006E0FE2"/>
    <w:rsid w:val="006E31D7"/>
    <w:rsid w:val="006E4240"/>
    <w:rsid w:val="006F1EEE"/>
    <w:rsid w:val="0070054B"/>
    <w:rsid w:val="007040F3"/>
    <w:rsid w:val="00710560"/>
    <w:rsid w:val="00712ECB"/>
    <w:rsid w:val="00720532"/>
    <w:rsid w:val="007206EB"/>
    <w:rsid w:val="00721E6C"/>
    <w:rsid w:val="00726203"/>
    <w:rsid w:val="007302F4"/>
    <w:rsid w:val="00737D69"/>
    <w:rsid w:val="00744B10"/>
    <w:rsid w:val="007514E4"/>
    <w:rsid w:val="00753677"/>
    <w:rsid w:val="007543F7"/>
    <w:rsid w:val="00755A8E"/>
    <w:rsid w:val="00756720"/>
    <w:rsid w:val="007618B8"/>
    <w:rsid w:val="0076387E"/>
    <w:rsid w:val="00770F65"/>
    <w:rsid w:val="00786568"/>
    <w:rsid w:val="00794708"/>
    <w:rsid w:val="00795D7E"/>
    <w:rsid w:val="007A7F57"/>
    <w:rsid w:val="007B1106"/>
    <w:rsid w:val="007B29E8"/>
    <w:rsid w:val="007B3B95"/>
    <w:rsid w:val="007B417F"/>
    <w:rsid w:val="007B590F"/>
    <w:rsid w:val="007C09A7"/>
    <w:rsid w:val="007D2B33"/>
    <w:rsid w:val="007D2EE2"/>
    <w:rsid w:val="007D5DFE"/>
    <w:rsid w:val="007E19D0"/>
    <w:rsid w:val="007F0F13"/>
    <w:rsid w:val="007F5439"/>
    <w:rsid w:val="007F6FD2"/>
    <w:rsid w:val="008009F9"/>
    <w:rsid w:val="00802E97"/>
    <w:rsid w:val="00815E61"/>
    <w:rsid w:val="0081737A"/>
    <w:rsid w:val="00821FEC"/>
    <w:rsid w:val="008303F5"/>
    <w:rsid w:val="00832808"/>
    <w:rsid w:val="0083292D"/>
    <w:rsid w:val="00836C89"/>
    <w:rsid w:val="0084124C"/>
    <w:rsid w:val="008445BB"/>
    <w:rsid w:val="00845B16"/>
    <w:rsid w:val="008468CF"/>
    <w:rsid w:val="00852963"/>
    <w:rsid w:val="00856092"/>
    <w:rsid w:val="00856CBA"/>
    <w:rsid w:val="008614D8"/>
    <w:rsid w:val="008721F8"/>
    <w:rsid w:val="008875ED"/>
    <w:rsid w:val="008A5182"/>
    <w:rsid w:val="008A5E69"/>
    <w:rsid w:val="008B055C"/>
    <w:rsid w:val="008B30EF"/>
    <w:rsid w:val="008C2D7D"/>
    <w:rsid w:val="008C31D6"/>
    <w:rsid w:val="008C34AE"/>
    <w:rsid w:val="008D287A"/>
    <w:rsid w:val="008D5754"/>
    <w:rsid w:val="008D68EE"/>
    <w:rsid w:val="008D7383"/>
    <w:rsid w:val="008E448F"/>
    <w:rsid w:val="008F7782"/>
    <w:rsid w:val="0090394B"/>
    <w:rsid w:val="00904188"/>
    <w:rsid w:val="00906E28"/>
    <w:rsid w:val="00907B66"/>
    <w:rsid w:val="00912F10"/>
    <w:rsid w:val="0091679A"/>
    <w:rsid w:val="00917402"/>
    <w:rsid w:val="00924404"/>
    <w:rsid w:val="00925E86"/>
    <w:rsid w:val="00934D48"/>
    <w:rsid w:val="009408E3"/>
    <w:rsid w:val="00943EF3"/>
    <w:rsid w:val="0094434D"/>
    <w:rsid w:val="00955F85"/>
    <w:rsid w:val="00964B05"/>
    <w:rsid w:val="009652E7"/>
    <w:rsid w:val="00975A06"/>
    <w:rsid w:val="009838E7"/>
    <w:rsid w:val="00993390"/>
    <w:rsid w:val="009A21BD"/>
    <w:rsid w:val="009A2CED"/>
    <w:rsid w:val="009C1BB6"/>
    <w:rsid w:val="009C51ED"/>
    <w:rsid w:val="009C5785"/>
    <w:rsid w:val="009C594A"/>
    <w:rsid w:val="009D3C88"/>
    <w:rsid w:val="009D6E5C"/>
    <w:rsid w:val="009E4B9F"/>
    <w:rsid w:val="009E5605"/>
    <w:rsid w:val="009E59FE"/>
    <w:rsid w:val="00A03B2A"/>
    <w:rsid w:val="00A25ED0"/>
    <w:rsid w:val="00A27379"/>
    <w:rsid w:val="00A279D4"/>
    <w:rsid w:val="00A343D8"/>
    <w:rsid w:val="00A4749B"/>
    <w:rsid w:val="00A505DD"/>
    <w:rsid w:val="00A60C42"/>
    <w:rsid w:val="00A61859"/>
    <w:rsid w:val="00A65493"/>
    <w:rsid w:val="00A67BE4"/>
    <w:rsid w:val="00A67BE9"/>
    <w:rsid w:val="00A71E4F"/>
    <w:rsid w:val="00A72E67"/>
    <w:rsid w:val="00A77DD6"/>
    <w:rsid w:val="00A85149"/>
    <w:rsid w:val="00A85708"/>
    <w:rsid w:val="00A8714A"/>
    <w:rsid w:val="00A9430C"/>
    <w:rsid w:val="00A96EFC"/>
    <w:rsid w:val="00AA1EA5"/>
    <w:rsid w:val="00AB3259"/>
    <w:rsid w:val="00AB3F62"/>
    <w:rsid w:val="00AD4687"/>
    <w:rsid w:val="00AD604D"/>
    <w:rsid w:val="00AD61AE"/>
    <w:rsid w:val="00AD62F3"/>
    <w:rsid w:val="00AD6599"/>
    <w:rsid w:val="00AE01E9"/>
    <w:rsid w:val="00AE063E"/>
    <w:rsid w:val="00AE578A"/>
    <w:rsid w:val="00AE61B9"/>
    <w:rsid w:val="00AE69E4"/>
    <w:rsid w:val="00AF0A29"/>
    <w:rsid w:val="00AF0AB2"/>
    <w:rsid w:val="00AF1B32"/>
    <w:rsid w:val="00AF43CA"/>
    <w:rsid w:val="00B00AF3"/>
    <w:rsid w:val="00B031DA"/>
    <w:rsid w:val="00B037CF"/>
    <w:rsid w:val="00B06CC1"/>
    <w:rsid w:val="00B25692"/>
    <w:rsid w:val="00B43994"/>
    <w:rsid w:val="00B542EB"/>
    <w:rsid w:val="00B563A1"/>
    <w:rsid w:val="00B571B1"/>
    <w:rsid w:val="00B91C30"/>
    <w:rsid w:val="00B9500F"/>
    <w:rsid w:val="00BA3891"/>
    <w:rsid w:val="00BA6509"/>
    <w:rsid w:val="00BA6D8A"/>
    <w:rsid w:val="00BB2A6F"/>
    <w:rsid w:val="00BB2DF2"/>
    <w:rsid w:val="00BD02EF"/>
    <w:rsid w:val="00BD0D63"/>
    <w:rsid w:val="00BD2941"/>
    <w:rsid w:val="00BD4AA1"/>
    <w:rsid w:val="00BD7AE6"/>
    <w:rsid w:val="00BF10A9"/>
    <w:rsid w:val="00BF6C1C"/>
    <w:rsid w:val="00C05137"/>
    <w:rsid w:val="00C06D5B"/>
    <w:rsid w:val="00C17275"/>
    <w:rsid w:val="00C2310F"/>
    <w:rsid w:val="00C25498"/>
    <w:rsid w:val="00C258CF"/>
    <w:rsid w:val="00C31E06"/>
    <w:rsid w:val="00C33D76"/>
    <w:rsid w:val="00C42B48"/>
    <w:rsid w:val="00C466E2"/>
    <w:rsid w:val="00C5048B"/>
    <w:rsid w:val="00C51B4C"/>
    <w:rsid w:val="00C53D04"/>
    <w:rsid w:val="00C55878"/>
    <w:rsid w:val="00C61263"/>
    <w:rsid w:val="00C635E9"/>
    <w:rsid w:val="00C64987"/>
    <w:rsid w:val="00C64F6F"/>
    <w:rsid w:val="00C7184B"/>
    <w:rsid w:val="00C725C7"/>
    <w:rsid w:val="00C769A0"/>
    <w:rsid w:val="00C83C67"/>
    <w:rsid w:val="00C853F6"/>
    <w:rsid w:val="00C85E9E"/>
    <w:rsid w:val="00CA11A6"/>
    <w:rsid w:val="00CB38E0"/>
    <w:rsid w:val="00CB7AE3"/>
    <w:rsid w:val="00CC0860"/>
    <w:rsid w:val="00CC51BC"/>
    <w:rsid w:val="00CD47C6"/>
    <w:rsid w:val="00CD7300"/>
    <w:rsid w:val="00CE1804"/>
    <w:rsid w:val="00CF0B84"/>
    <w:rsid w:val="00CF2F9A"/>
    <w:rsid w:val="00CF7176"/>
    <w:rsid w:val="00CF7432"/>
    <w:rsid w:val="00D0535B"/>
    <w:rsid w:val="00D119AF"/>
    <w:rsid w:val="00D137AF"/>
    <w:rsid w:val="00D140FA"/>
    <w:rsid w:val="00D16F48"/>
    <w:rsid w:val="00D220B8"/>
    <w:rsid w:val="00D27B4A"/>
    <w:rsid w:val="00D33513"/>
    <w:rsid w:val="00D4319B"/>
    <w:rsid w:val="00D437A5"/>
    <w:rsid w:val="00D555DD"/>
    <w:rsid w:val="00D62BB2"/>
    <w:rsid w:val="00D634D3"/>
    <w:rsid w:val="00D7555A"/>
    <w:rsid w:val="00D75953"/>
    <w:rsid w:val="00D7621F"/>
    <w:rsid w:val="00D81D50"/>
    <w:rsid w:val="00D82B59"/>
    <w:rsid w:val="00D868F8"/>
    <w:rsid w:val="00DA0182"/>
    <w:rsid w:val="00DA6B06"/>
    <w:rsid w:val="00DB05BD"/>
    <w:rsid w:val="00DB21F8"/>
    <w:rsid w:val="00DC3829"/>
    <w:rsid w:val="00DD05EB"/>
    <w:rsid w:val="00DD3129"/>
    <w:rsid w:val="00E013A5"/>
    <w:rsid w:val="00E016A1"/>
    <w:rsid w:val="00E02DE2"/>
    <w:rsid w:val="00E05917"/>
    <w:rsid w:val="00E10102"/>
    <w:rsid w:val="00E11F00"/>
    <w:rsid w:val="00E24389"/>
    <w:rsid w:val="00E301D4"/>
    <w:rsid w:val="00E329EC"/>
    <w:rsid w:val="00E34AD7"/>
    <w:rsid w:val="00E4017E"/>
    <w:rsid w:val="00E536E3"/>
    <w:rsid w:val="00E56073"/>
    <w:rsid w:val="00E62689"/>
    <w:rsid w:val="00E62F52"/>
    <w:rsid w:val="00E64A5F"/>
    <w:rsid w:val="00E6554A"/>
    <w:rsid w:val="00E76EA3"/>
    <w:rsid w:val="00E8058D"/>
    <w:rsid w:val="00E83F91"/>
    <w:rsid w:val="00E87F31"/>
    <w:rsid w:val="00E94474"/>
    <w:rsid w:val="00E96223"/>
    <w:rsid w:val="00E97086"/>
    <w:rsid w:val="00EA3A75"/>
    <w:rsid w:val="00EB000F"/>
    <w:rsid w:val="00EB22E5"/>
    <w:rsid w:val="00EB4D19"/>
    <w:rsid w:val="00EB5FD9"/>
    <w:rsid w:val="00EB7862"/>
    <w:rsid w:val="00EC0DCE"/>
    <w:rsid w:val="00EC32E2"/>
    <w:rsid w:val="00EC4AEE"/>
    <w:rsid w:val="00ED19D4"/>
    <w:rsid w:val="00ED253B"/>
    <w:rsid w:val="00EE2481"/>
    <w:rsid w:val="00EE48CC"/>
    <w:rsid w:val="00EE6C37"/>
    <w:rsid w:val="00EE79C0"/>
    <w:rsid w:val="00EF2032"/>
    <w:rsid w:val="00EF3172"/>
    <w:rsid w:val="00EF7B5D"/>
    <w:rsid w:val="00F02F07"/>
    <w:rsid w:val="00F04BBE"/>
    <w:rsid w:val="00F20E89"/>
    <w:rsid w:val="00F249C2"/>
    <w:rsid w:val="00F30FDE"/>
    <w:rsid w:val="00F33555"/>
    <w:rsid w:val="00F35B95"/>
    <w:rsid w:val="00F42556"/>
    <w:rsid w:val="00F44C63"/>
    <w:rsid w:val="00F63EDF"/>
    <w:rsid w:val="00F65E70"/>
    <w:rsid w:val="00F7662A"/>
    <w:rsid w:val="00F8195B"/>
    <w:rsid w:val="00F848E5"/>
    <w:rsid w:val="00F85A73"/>
    <w:rsid w:val="00F860C3"/>
    <w:rsid w:val="00F9165B"/>
    <w:rsid w:val="00F9231B"/>
    <w:rsid w:val="00F9307B"/>
    <w:rsid w:val="00F9467D"/>
    <w:rsid w:val="00FA2449"/>
    <w:rsid w:val="00FA513F"/>
    <w:rsid w:val="00FA6A16"/>
    <w:rsid w:val="00FB0B4B"/>
    <w:rsid w:val="00FB525B"/>
    <w:rsid w:val="00FB6E9D"/>
    <w:rsid w:val="00FB7B6B"/>
    <w:rsid w:val="00FC03A6"/>
    <w:rsid w:val="00FC1AE1"/>
    <w:rsid w:val="00FC5175"/>
    <w:rsid w:val="00FD27D2"/>
    <w:rsid w:val="00FE1D83"/>
    <w:rsid w:val="00FF1B9D"/>
    <w:rsid w:val="00FF557A"/>
    <w:rsid w:val="00FF6484"/>
    <w:rsid w:val="00FF7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6445"/>
    <w:rPr>
      <w:noProof/>
      <w:sz w:val="24"/>
      <w:szCs w:val="24"/>
      <w:lang w:val="sr-Latn-C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8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Bilans uspeha - kao osnovni finansijski izvestaj</vt:lpstr>
    </vt:vector>
  </TitlesOfParts>
  <Company>&lt;arabianhorse&gt;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Bilans uspeha - kao osnovni finansijski izvestaj</dc:title>
  <dc:creator>Fin1</dc:creator>
  <cp:lastModifiedBy>FinanceTeam</cp:lastModifiedBy>
  <cp:revision>2</cp:revision>
  <dcterms:created xsi:type="dcterms:W3CDTF">2025-08-22T14:23:00Z</dcterms:created>
  <dcterms:modified xsi:type="dcterms:W3CDTF">2025-08-22T14:23:00Z</dcterms:modified>
</cp:coreProperties>
</file>